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628" w:rsidRDefault="003D52AD">
      <w:r>
        <w:rPr>
          <w:noProof/>
        </w:rPr>
        <w:pict>
          <v:shapetype id="_x0000_t32" coordsize="21600,21600" o:spt="32" o:oned="t" path="m,l21600,21600e" filled="f">
            <v:path arrowok="t" fillok="f" o:connecttype="none"/>
            <o:lock v:ext="edit" shapetype="t"/>
          </v:shapetype>
          <v:shape id="_x0000_s1026" type="#_x0000_t32" style="position:absolute;margin-left:238.05pt;margin-top:-.05pt;width:0;height:99.75pt;z-index:2" o:connectortype="straight"/>
        </w:pict>
      </w:r>
      <w:r>
        <w:rPr>
          <w:noProof/>
        </w:rPr>
        <w:pict>
          <v:shapetype id="_x0000_t202" coordsize="21600,21600" o:spt="202" path="m,l,21600r21600,l21600,xe">
            <v:stroke joinstyle="miter"/>
            <v:path gradientshapeok="t" o:connecttype="rect"/>
          </v:shapetype>
          <v:shape id="_x0000_s1027" type="#_x0000_t202" style="position:absolute;margin-left:-6.3pt;margin-top:-.05pt;width:502.8pt;height:99.75pt;z-index:1">
            <v:textbox>
              <w:txbxContent>
                <w:p w:rsidR="00200628" w:rsidRPr="003468E6" w:rsidRDefault="00200628" w:rsidP="00A82610">
                  <w:pPr>
                    <w:spacing w:before="120"/>
                    <w:rPr>
                      <w:sz w:val="26"/>
                    </w:rPr>
                  </w:pPr>
                  <w:r>
                    <w:t xml:space="preserve">     </w:t>
                  </w:r>
                  <w:r w:rsidR="003D52AD">
                    <w:rPr>
                      <w:b/>
                    </w:rPr>
                    <w:t xml:space="preserve">                                                          </w:t>
                  </w:r>
                  <w:r>
                    <w:tab/>
                  </w:r>
                  <w:r w:rsidRPr="003468E6">
                    <w:rPr>
                      <w:sz w:val="26"/>
                    </w:rPr>
                    <w:t>Họ và tên BN:...........</w:t>
                  </w:r>
                  <w:r>
                    <w:rPr>
                      <w:sz w:val="26"/>
                    </w:rPr>
                    <w:t>......................</w:t>
                  </w:r>
                  <w:r w:rsidRPr="003468E6">
                    <w:rPr>
                      <w:sz w:val="26"/>
                    </w:rPr>
                    <w:t>...</w:t>
                  </w:r>
                  <w:r>
                    <w:rPr>
                      <w:sz w:val="26"/>
                    </w:rPr>
                    <w:t>.......</w:t>
                  </w:r>
                  <w:r w:rsidRPr="003468E6">
                    <w:rPr>
                      <w:sz w:val="26"/>
                    </w:rPr>
                    <w:t>......</w:t>
                  </w:r>
                </w:p>
                <w:p w:rsidR="00200628" w:rsidRDefault="00200628">
                  <w:pPr>
                    <w:rPr>
                      <w:sz w:val="26"/>
                    </w:rPr>
                  </w:pPr>
                  <w:r w:rsidRPr="003468E6">
                    <w:rPr>
                      <w:sz w:val="26"/>
                    </w:rPr>
                    <w:tab/>
                  </w:r>
                  <w:r w:rsidRPr="004C4B77">
                    <w:rPr>
                      <w:b/>
                      <w:sz w:val="26"/>
                    </w:rPr>
                    <w:t xml:space="preserve">             </w:t>
                  </w:r>
                  <w:r w:rsidR="003D52AD">
                    <w:rPr>
                      <w:b/>
                    </w:rPr>
                    <w:t xml:space="preserve">                    </w:t>
                  </w:r>
                  <w:r>
                    <w:rPr>
                      <w:sz w:val="26"/>
                    </w:rPr>
                    <w:tab/>
                  </w:r>
                  <w:r>
                    <w:rPr>
                      <w:sz w:val="26"/>
                    </w:rPr>
                    <w:tab/>
                  </w:r>
                  <w:r>
                    <w:rPr>
                      <w:sz w:val="26"/>
                    </w:rPr>
                    <w:tab/>
                    <w:t>Ngày sinh:..........</w:t>
                  </w:r>
                  <w:r w:rsidRPr="003468E6">
                    <w:rPr>
                      <w:sz w:val="26"/>
                    </w:rPr>
                    <w:t>................ giớ</w:t>
                  </w:r>
                  <w:r>
                    <w:rPr>
                      <w:sz w:val="26"/>
                    </w:rPr>
                    <w:t>i:....................</w:t>
                  </w:r>
                  <w:r w:rsidRPr="003468E6">
                    <w:rPr>
                      <w:sz w:val="26"/>
                    </w:rPr>
                    <w:tab/>
                  </w:r>
                  <w:r w:rsidRPr="003468E6">
                    <w:rPr>
                      <w:sz w:val="26"/>
                    </w:rPr>
                    <w:tab/>
                  </w:r>
                  <w:r w:rsidRPr="003468E6">
                    <w:rPr>
                      <w:sz w:val="26"/>
                    </w:rPr>
                    <w:tab/>
                  </w:r>
                  <w:r w:rsidRPr="003468E6">
                    <w:rPr>
                      <w:sz w:val="26"/>
                    </w:rPr>
                    <w:tab/>
                  </w:r>
                  <w:r>
                    <w:rPr>
                      <w:sz w:val="26"/>
                    </w:rPr>
                    <w:tab/>
                  </w:r>
                  <w:r>
                    <w:rPr>
                      <w:sz w:val="26"/>
                    </w:rPr>
                    <w:tab/>
                  </w:r>
                  <w:r>
                    <w:rPr>
                      <w:sz w:val="26"/>
                    </w:rPr>
                    <w:tab/>
                  </w:r>
                  <w:r w:rsidRPr="003468E6">
                    <w:rPr>
                      <w:sz w:val="26"/>
                    </w:rPr>
                    <w:t>Địa chỉ:...................................................</w:t>
                  </w:r>
                  <w:r>
                    <w:rPr>
                      <w:sz w:val="26"/>
                    </w:rPr>
                    <w:t>..</w:t>
                  </w:r>
                  <w:r w:rsidRPr="003468E6">
                    <w:rPr>
                      <w:sz w:val="26"/>
                    </w:rPr>
                    <w:t xml:space="preserve">...... </w:t>
                  </w:r>
                </w:p>
                <w:p w:rsidR="00200628" w:rsidRPr="003468E6" w:rsidRDefault="00200628">
                  <w:pPr>
                    <w:rPr>
                      <w:sz w:val="26"/>
                    </w:rPr>
                  </w:pPr>
                  <w:r w:rsidRPr="003468E6">
                    <w:rPr>
                      <w:b/>
                    </w:rPr>
                    <w:t xml:space="preserve">QUY TRÌNH </w:t>
                  </w:r>
                  <w:r w:rsidR="003D52AD">
                    <w:rPr>
                      <w:b/>
                    </w:rPr>
                    <w:t>KỸ THUẬT</w:t>
                  </w:r>
                  <w:r>
                    <w:rPr>
                      <w:b/>
                      <w:lang w:val="vi-VN"/>
                    </w:rPr>
                    <w:t xml:space="preserve"> KCB</w:t>
                  </w:r>
                  <w:r w:rsidRPr="003468E6">
                    <w:rPr>
                      <w:sz w:val="26"/>
                    </w:rPr>
                    <w:tab/>
                  </w:r>
                  <w:r w:rsidR="003D52AD">
                    <w:rPr>
                      <w:sz w:val="26"/>
                    </w:rPr>
                    <w:t xml:space="preserve">           </w:t>
                  </w:r>
                  <w:r w:rsidRPr="003468E6">
                    <w:rPr>
                      <w:sz w:val="26"/>
                    </w:rPr>
                    <w:t>Số phòng</w:t>
                  </w:r>
                  <w:bookmarkStart w:id="0" w:name="_GoBack"/>
                  <w:bookmarkEnd w:id="0"/>
                  <w:r w:rsidRPr="003468E6">
                    <w:rPr>
                      <w:sz w:val="26"/>
                    </w:rPr>
                    <w:t>:....</w:t>
                  </w:r>
                  <w:r>
                    <w:rPr>
                      <w:sz w:val="26"/>
                    </w:rPr>
                    <w:t>...</w:t>
                  </w:r>
                  <w:r w:rsidRPr="003468E6">
                    <w:rPr>
                      <w:sz w:val="26"/>
                    </w:rPr>
                    <w:t>............ Số giường:...........</w:t>
                  </w:r>
                  <w:r>
                    <w:rPr>
                      <w:sz w:val="26"/>
                    </w:rPr>
                    <w:t>....</w:t>
                  </w:r>
                  <w:r w:rsidRPr="003468E6">
                    <w:rPr>
                      <w:sz w:val="26"/>
                    </w:rPr>
                    <w:t xml:space="preserve">...       </w:t>
                  </w:r>
                </w:p>
                <w:p w:rsidR="00200628" w:rsidRPr="003468E6" w:rsidRDefault="00200628">
                  <w:pPr>
                    <w:rPr>
                      <w:sz w:val="26"/>
                    </w:rPr>
                  </w:pPr>
                  <w:r w:rsidRPr="003468E6">
                    <w:rPr>
                      <w:sz w:val="26"/>
                    </w:rPr>
                    <w:t xml:space="preserve">      </w:t>
                  </w:r>
                  <w:r>
                    <w:rPr>
                      <w:sz w:val="26"/>
                      <w:lang w:val="vi-VN"/>
                    </w:rPr>
                    <w:t xml:space="preserve">                </w:t>
                  </w:r>
                  <w:r>
                    <w:rPr>
                      <w:b/>
                      <w:lang w:val="vi-VN"/>
                    </w:rPr>
                    <w:t>XƠ GAN</w:t>
                  </w:r>
                  <w:r w:rsidRPr="003468E6">
                    <w:rPr>
                      <w:sz w:val="26"/>
                    </w:rPr>
                    <w:tab/>
                  </w:r>
                  <w:r w:rsidRPr="003468E6">
                    <w:rPr>
                      <w:sz w:val="26"/>
                    </w:rPr>
                    <w:tab/>
                  </w:r>
                  <w:r>
                    <w:rPr>
                      <w:sz w:val="26"/>
                    </w:rPr>
                    <w:tab/>
                  </w:r>
                  <w:r>
                    <w:rPr>
                      <w:sz w:val="26"/>
                    </w:rPr>
                    <w:tab/>
                  </w:r>
                  <w:r w:rsidRPr="003468E6">
                    <w:rPr>
                      <w:sz w:val="26"/>
                    </w:rPr>
                    <w:t>Mã BN/Số HSBA:...................................</w:t>
                  </w:r>
                  <w:r>
                    <w:rPr>
                      <w:sz w:val="26"/>
                    </w:rPr>
                    <w:t>..</w:t>
                  </w:r>
                  <w:r w:rsidRPr="003468E6">
                    <w:rPr>
                      <w:sz w:val="26"/>
                    </w:rPr>
                    <w:t>.....</w:t>
                  </w:r>
                </w:p>
                <w:p w:rsidR="00200628" w:rsidRDefault="00200628"/>
                <w:p w:rsidR="00200628" w:rsidRDefault="00200628"/>
              </w:txbxContent>
            </v:textbox>
          </v:shape>
        </w:pict>
      </w:r>
    </w:p>
    <w:p w:rsidR="00200628" w:rsidRDefault="00200628"/>
    <w:p w:rsidR="00200628" w:rsidRDefault="00200628"/>
    <w:p w:rsidR="00200628" w:rsidRDefault="00200628"/>
    <w:p w:rsidR="00200628" w:rsidRDefault="00200628"/>
    <w:p w:rsidR="00200628" w:rsidRDefault="00200628"/>
    <w:p w:rsidR="00200628" w:rsidRPr="00822803" w:rsidRDefault="00200628">
      <w:pPr>
        <w:rPr>
          <w:sz w:val="16"/>
          <w:szCs w:val="16"/>
        </w:rPr>
      </w:pPr>
    </w:p>
    <w:p w:rsidR="00200628" w:rsidRPr="003468E6" w:rsidRDefault="00200628" w:rsidP="00822803">
      <w:pPr>
        <w:spacing w:after="120"/>
        <w:rPr>
          <w:sz w:val="26"/>
        </w:rPr>
      </w:pPr>
      <w:r w:rsidRPr="003468E6">
        <w:rPr>
          <w:sz w:val="26"/>
        </w:rPr>
        <w:t>Lưu ý: Đánh dấu sự lựa chọn ("</w:t>
      </w:r>
      <w:r w:rsidRPr="003468E6">
        <w:rPr>
          <w:sz w:val="26"/>
          <w:szCs w:val="26"/>
        </w:rPr>
        <w:sym w:font="Wingdings" w:char="F0FC"/>
      </w:r>
      <w:r w:rsidRPr="003468E6">
        <w:rPr>
          <w:sz w:val="26"/>
        </w:rPr>
        <w:t>": có/"</w:t>
      </w:r>
      <w:r w:rsidRPr="003468E6">
        <w:rPr>
          <w:b/>
          <w:sz w:val="26"/>
        </w:rPr>
        <w:t>X</w:t>
      </w:r>
      <w:r w:rsidRPr="003468E6">
        <w:rPr>
          <w:sz w:val="26"/>
        </w:rPr>
        <w:t xml:space="preserve">": không) vào ô </w:t>
      </w:r>
      <w:r w:rsidRPr="003468E6">
        <w:rPr>
          <w:sz w:val="26"/>
          <w:szCs w:val="26"/>
        </w:rPr>
        <w:sym w:font="Wingdings" w:char="F06F"/>
      </w:r>
      <w:r w:rsidRPr="003468E6">
        <w:rPr>
          <w:sz w:val="26"/>
        </w:rPr>
        <w:t xml:space="preserve">. Khoanh tròn </w:t>
      </w:r>
      <w:r w:rsidRPr="003468E6">
        <w:rPr>
          <w:sz w:val="26"/>
          <w:szCs w:val="26"/>
        </w:rPr>
        <w:sym w:font="Wingdings" w:char="F0A1"/>
      </w:r>
      <w:r w:rsidRPr="003468E6">
        <w:rPr>
          <w:sz w:val="26"/>
        </w:rPr>
        <w:t xml:space="preserve"> nếu lựa chọn nội dung; </w:t>
      </w:r>
      <w:r w:rsidRPr="003468E6">
        <w:rPr>
          <w:sz w:val="26"/>
          <w:vertAlign w:val="superscript"/>
        </w:rPr>
        <w:t>(X)</w:t>
      </w:r>
      <w:r w:rsidRPr="003468E6">
        <w:rPr>
          <w:sz w:val="26"/>
        </w:rPr>
        <w:t xml:space="preserve"> xem thêm chi tiết nội dung trong phục lục x tương ứng.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26"/>
        <w:gridCol w:w="8499"/>
      </w:tblGrid>
      <w:tr w:rsidR="00200628" w:rsidRPr="00E34CB3" w:rsidTr="00E34CB3">
        <w:tc>
          <w:tcPr>
            <w:tcW w:w="10025" w:type="dxa"/>
            <w:gridSpan w:val="2"/>
            <w:shd w:val="clear" w:color="auto" w:fill="000000"/>
          </w:tcPr>
          <w:p w:rsidR="00200628" w:rsidRPr="00E34CB3" w:rsidRDefault="00200628">
            <w:pPr>
              <w:rPr>
                <w:b/>
                <w:sz w:val="26"/>
              </w:rPr>
            </w:pPr>
            <w:r w:rsidRPr="00E34CB3">
              <w:rPr>
                <w:b/>
                <w:sz w:val="26"/>
              </w:rPr>
              <w:t>1. ĐÁNH GIÁ TRƯỚC KHI VÀO QUY TRÌNH</w:t>
            </w:r>
          </w:p>
        </w:tc>
      </w:tr>
      <w:tr w:rsidR="00200628" w:rsidRPr="00E34CB3" w:rsidTr="00E34CB3">
        <w:tc>
          <w:tcPr>
            <w:tcW w:w="1526" w:type="dxa"/>
          </w:tcPr>
          <w:p w:rsidR="00200628" w:rsidRPr="00E34CB3" w:rsidRDefault="00200628">
            <w:pPr>
              <w:rPr>
                <w:b/>
                <w:sz w:val="26"/>
              </w:rPr>
            </w:pPr>
            <w:r w:rsidRPr="00E34CB3">
              <w:rPr>
                <w:b/>
                <w:sz w:val="26"/>
              </w:rPr>
              <w:t>Tiêu chuẩn</w:t>
            </w:r>
          </w:p>
          <w:p w:rsidR="00200628" w:rsidRPr="00E34CB3" w:rsidRDefault="00200628">
            <w:pPr>
              <w:rPr>
                <w:b/>
                <w:sz w:val="26"/>
              </w:rPr>
            </w:pPr>
            <w:r w:rsidRPr="00E34CB3">
              <w:rPr>
                <w:b/>
                <w:sz w:val="26"/>
              </w:rPr>
              <w:t>đưa vào</w:t>
            </w:r>
          </w:p>
        </w:tc>
        <w:tc>
          <w:tcPr>
            <w:tcW w:w="8499" w:type="dxa"/>
          </w:tcPr>
          <w:p w:rsidR="00200628" w:rsidRPr="00E34CB3" w:rsidRDefault="00200628">
            <w:pPr>
              <w:rPr>
                <w:sz w:val="26"/>
                <w:lang w:val="vi-VN"/>
              </w:rPr>
            </w:pPr>
            <w:r w:rsidRPr="00E34CB3">
              <w:rPr>
                <w:sz w:val="26"/>
                <w:szCs w:val="26"/>
              </w:rPr>
              <w:sym w:font="Wingdings" w:char="F06F"/>
            </w:r>
            <w:r w:rsidRPr="00E34CB3">
              <w:rPr>
                <w:sz w:val="26"/>
                <w:szCs w:val="26"/>
                <w:lang w:val="vi-VN"/>
              </w:rPr>
              <w:t xml:space="preserve"> </w:t>
            </w:r>
            <w:r w:rsidRPr="00E34CB3">
              <w:rPr>
                <w:sz w:val="26"/>
                <w:lang w:val="vi-VN"/>
              </w:rPr>
              <w:t xml:space="preserve">Bệnh gan mạn                    </w:t>
            </w:r>
            <w:r w:rsidRPr="00E34CB3">
              <w:rPr>
                <w:sz w:val="26"/>
                <w:szCs w:val="26"/>
              </w:rPr>
              <w:sym w:font="Wingdings" w:char="F06F"/>
            </w:r>
            <w:r w:rsidRPr="00E34CB3">
              <w:rPr>
                <w:sz w:val="26"/>
                <w:szCs w:val="26"/>
                <w:lang w:val="vi-VN"/>
              </w:rPr>
              <w:t xml:space="preserve"> Xơ gan</w:t>
            </w:r>
          </w:p>
          <w:p w:rsidR="00200628" w:rsidRPr="00E34CB3" w:rsidRDefault="00200628">
            <w:pPr>
              <w:rPr>
                <w:sz w:val="26"/>
              </w:rPr>
            </w:pPr>
          </w:p>
        </w:tc>
      </w:tr>
      <w:tr w:rsidR="00200628" w:rsidRPr="00E34CB3" w:rsidTr="00E34CB3">
        <w:tc>
          <w:tcPr>
            <w:tcW w:w="1526" w:type="dxa"/>
          </w:tcPr>
          <w:p w:rsidR="00200628" w:rsidRPr="00E34CB3" w:rsidRDefault="00200628">
            <w:pPr>
              <w:rPr>
                <w:b/>
                <w:sz w:val="26"/>
              </w:rPr>
            </w:pPr>
            <w:r w:rsidRPr="00E34CB3">
              <w:rPr>
                <w:b/>
                <w:sz w:val="26"/>
              </w:rPr>
              <w:t>Tiêu chuẩn</w:t>
            </w:r>
          </w:p>
          <w:p w:rsidR="00200628" w:rsidRPr="00E34CB3" w:rsidRDefault="00200628">
            <w:pPr>
              <w:rPr>
                <w:b/>
                <w:sz w:val="26"/>
              </w:rPr>
            </w:pPr>
            <w:r w:rsidRPr="00E34CB3">
              <w:rPr>
                <w:b/>
                <w:sz w:val="26"/>
              </w:rPr>
              <w:t xml:space="preserve">loại ra: </w:t>
            </w:r>
          </w:p>
        </w:tc>
        <w:tc>
          <w:tcPr>
            <w:tcW w:w="8499" w:type="dxa"/>
          </w:tcPr>
          <w:p w:rsidR="00200628" w:rsidRPr="00E34CB3" w:rsidRDefault="00200628">
            <w:pPr>
              <w:rPr>
                <w:sz w:val="26"/>
                <w:lang w:val="vi-VN"/>
              </w:rPr>
            </w:pPr>
            <w:r w:rsidRPr="00E34CB3">
              <w:rPr>
                <w:sz w:val="26"/>
                <w:szCs w:val="26"/>
              </w:rPr>
              <w:sym w:font="Wingdings" w:char="F06F"/>
            </w:r>
            <w:r w:rsidRPr="00E34CB3">
              <w:rPr>
                <w:sz w:val="26"/>
                <w:szCs w:val="26"/>
                <w:lang w:val="vi-VN"/>
              </w:rPr>
              <w:t xml:space="preserve"> Hôn mê gan</w:t>
            </w:r>
          </w:p>
        </w:tc>
      </w:tr>
      <w:tr w:rsidR="00200628" w:rsidRPr="00E34CB3" w:rsidTr="00E34CB3">
        <w:tc>
          <w:tcPr>
            <w:tcW w:w="1526" w:type="dxa"/>
          </w:tcPr>
          <w:p w:rsidR="00200628" w:rsidRPr="00E34CB3" w:rsidRDefault="00200628">
            <w:pPr>
              <w:rPr>
                <w:b/>
                <w:sz w:val="26"/>
              </w:rPr>
            </w:pPr>
            <w:r w:rsidRPr="00E34CB3">
              <w:rPr>
                <w:b/>
                <w:sz w:val="26"/>
              </w:rPr>
              <w:t>Tiền sử</w:t>
            </w:r>
          </w:p>
        </w:tc>
        <w:tc>
          <w:tcPr>
            <w:tcW w:w="8499" w:type="dxa"/>
          </w:tcPr>
          <w:p w:rsidR="00200628" w:rsidRPr="00E34CB3" w:rsidRDefault="00200628">
            <w:pPr>
              <w:rPr>
                <w:sz w:val="26"/>
                <w:lang w:val="vi-VN"/>
              </w:rPr>
            </w:pPr>
            <w:r w:rsidRPr="00E34CB3">
              <w:rPr>
                <w:sz w:val="26"/>
                <w:szCs w:val="26"/>
              </w:rPr>
              <w:sym w:font="Wingdings" w:char="F06F"/>
            </w:r>
            <w:r w:rsidRPr="00E34CB3">
              <w:rPr>
                <w:sz w:val="26"/>
                <w:szCs w:val="26"/>
                <w:lang w:val="vi-VN"/>
              </w:rPr>
              <w:t xml:space="preserve"> Viêm gan virus              </w:t>
            </w:r>
            <w:r w:rsidRPr="00E34CB3">
              <w:rPr>
                <w:sz w:val="26"/>
                <w:szCs w:val="26"/>
              </w:rPr>
              <w:sym w:font="Wingdings" w:char="F06F"/>
            </w:r>
            <w:r w:rsidRPr="00E34CB3">
              <w:rPr>
                <w:sz w:val="26"/>
                <w:szCs w:val="26"/>
                <w:lang w:val="vi-VN"/>
              </w:rPr>
              <w:t xml:space="preserve"> Dùng thuốc có hại gan           </w:t>
            </w:r>
            <w:r w:rsidRPr="00E34CB3">
              <w:rPr>
                <w:sz w:val="26"/>
                <w:szCs w:val="26"/>
              </w:rPr>
              <w:sym w:font="Wingdings" w:char="F06F"/>
            </w:r>
            <w:r w:rsidRPr="00E34CB3">
              <w:rPr>
                <w:sz w:val="26"/>
                <w:szCs w:val="26"/>
                <w:lang w:val="vi-VN"/>
              </w:rPr>
              <w:t xml:space="preserve"> Uống rượu</w:t>
            </w:r>
          </w:p>
        </w:tc>
      </w:tr>
    </w:tbl>
    <w:p w:rsidR="00200628" w:rsidRPr="00C501D0" w:rsidRDefault="00200628">
      <w:pPr>
        <w:rPr>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025"/>
      </w:tblGrid>
      <w:tr w:rsidR="00200628" w:rsidRPr="00E34CB3" w:rsidTr="00E34CB3">
        <w:tc>
          <w:tcPr>
            <w:tcW w:w="10025" w:type="dxa"/>
            <w:shd w:val="clear" w:color="auto" w:fill="000000"/>
          </w:tcPr>
          <w:p w:rsidR="00200628" w:rsidRPr="00E34CB3" w:rsidRDefault="00200628">
            <w:pPr>
              <w:rPr>
                <w:b/>
                <w:sz w:val="26"/>
              </w:rPr>
            </w:pPr>
            <w:r w:rsidRPr="00E34CB3">
              <w:rPr>
                <w:b/>
                <w:sz w:val="26"/>
              </w:rPr>
              <w:t>2. QUY TRÌNH CHUẨN ĐOÁN VÀ XỬ TRÍ:</w:t>
            </w:r>
          </w:p>
        </w:tc>
      </w:tr>
      <w:tr w:rsidR="00200628" w:rsidRPr="00E34CB3" w:rsidTr="00E34CB3">
        <w:tc>
          <w:tcPr>
            <w:tcW w:w="10025" w:type="dxa"/>
          </w:tcPr>
          <w:p w:rsidR="00200628" w:rsidRPr="00E34CB3" w:rsidRDefault="003D52AD">
            <w:pPr>
              <w:rPr>
                <w:sz w:val="26"/>
              </w:rPr>
            </w:pPr>
            <w:r>
              <w:rPr>
                <w:noProof/>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028" type="#_x0000_t78" style="position:absolute;margin-left:188.7pt;margin-top:16.9pt;width:97.9pt;height:92.3pt;rotation:90;z-index:4;mso-position-horizontal-relative:text;mso-position-vertical-relative:text;v-text-anchor:middle" adj="15395,5396,16293,8927" fillcolor="#fabf8f" strokecolor="#fabf8f" strokeweight="1pt">
                  <v:fill color2="#fde9d9" angle="-45" focus="-50%" type="gradient"/>
                  <v:shadow on="t" type="perspective" color="#974706" opacity=".5" offset="1pt" offset2="-3pt"/>
                  <v:textbox style="mso-next-textbox:#_x0000_s1028" inset=".24mm,.2mm,.24mm,.2mm">
                    <w:txbxContent>
                      <w:p w:rsidR="00200628" w:rsidRPr="00BB5242" w:rsidRDefault="00200628" w:rsidP="006E0D29">
                        <w:pPr>
                          <w:jc w:val="center"/>
                          <w:rPr>
                            <w:color w:val="FF0000"/>
                            <w:sz w:val="26"/>
                            <w:szCs w:val="26"/>
                            <w:lang w:val="vi-VN"/>
                          </w:rPr>
                        </w:pPr>
                        <w:r w:rsidRPr="00BB5242">
                          <w:rPr>
                            <w:color w:val="FF0000"/>
                            <w:sz w:val="26"/>
                            <w:szCs w:val="26"/>
                            <w:lang w:val="vi-VN"/>
                          </w:rPr>
                          <w:t>Cận lâm sàng</w:t>
                        </w:r>
                      </w:p>
                      <w:p w:rsidR="00200628" w:rsidRDefault="00200628" w:rsidP="006E0D29">
                        <w:pPr>
                          <w:jc w:val="center"/>
                          <w:rPr>
                            <w:sz w:val="24"/>
                            <w:szCs w:val="24"/>
                            <w:lang w:val="vi-VN"/>
                          </w:rPr>
                        </w:pPr>
                        <w:r>
                          <w:rPr>
                            <w:sz w:val="24"/>
                            <w:szCs w:val="24"/>
                            <w:lang w:val="vi-VN"/>
                          </w:rPr>
                          <w:t>- Siêu âm</w:t>
                        </w:r>
                      </w:p>
                      <w:p w:rsidR="00200628" w:rsidRPr="00BB5242" w:rsidRDefault="00200628" w:rsidP="006E0D29">
                        <w:pPr>
                          <w:jc w:val="center"/>
                          <w:rPr>
                            <w:sz w:val="24"/>
                            <w:szCs w:val="24"/>
                            <w:lang w:val="vi-VN"/>
                          </w:rPr>
                        </w:pPr>
                        <w:r>
                          <w:rPr>
                            <w:sz w:val="24"/>
                            <w:szCs w:val="24"/>
                            <w:lang w:val="vi-VN"/>
                          </w:rPr>
                          <w:t>- Sinh thiết</w:t>
                        </w:r>
                      </w:p>
                    </w:txbxContent>
                  </v:textbox>
                </v:shape>
              </w:pict>
            </w:r>
          </w:p>
          <w:p w:rsidR="00200628" w:rsidRPr="00E34CB3" w:rsidRDefault="003D52AD">
            <w:pPr>
              <w:rPr>
                <w:sz w:val="26"/>
              </w:rPr>
            </w:pPr>
            <w:r>
              <w:rPr>
                <w:noProof/>
              </w:rPr>
              <w:pict>
                <v:shape id="_x0000_s1029" type="#_x0000_t78" style="position:absolute;margin-left:23.6pt;margin-top:14.55pt;width:122.1pt;height:111.05pt;rotation:3053515fd;z-index:3;v-text-anchor:middle" adj="15395,5396,16164,9428" fillcolor="#fabf8f" strokecolor="#fabf8f" strokeweight="1pt">
                  <v:fill color2="#fde9d9" angle="-45" focus="-50%" type="gradient"/>
                  <v:shadow on="t" type="perspective" color="#974706" opacity=".5" offset="1pt" offset2="-3pt"/>
                  <v:textbox style="mso-next-textbox:#_x0000_s1029" inset=".24mm,.2mm,.24mm,.2mm">
                    <w:txbxContent>
                      <w:p w:rsidR="00200628" w:rsidRPr="00BB5242" w:rsidRDefault="00200628">
                        <w:pPr>
                          <w:rPr>
                            <w:color w:val="FF0000"/>
                            <w:sz w:val="26"/>
                            <w:szCs w:val="26"/>
                            <w:lang w:val="vi-VN"/>
                          </w:rPr>
                        </w:pPr>
                        <w:r>
                          <w:rPr>
                            <w:color w:val="FF0000"/>
                            <w:sz w:val="26"/>
                            <w:szCs w:val="26"/>
                            <w:lang w:val="vi-VN"/>
                          </w:rPr>
                          <w:t xml:space="preserve">     </w:t>
                        </w:r>
                        <w:r w:rsidRPr="00BB5242">
                          <w:rPr>
                            <w:color w:val="FF0000"/>
                            <w:sz w:val="26"/>
                            <w:szCs w:val="26"/>
                            <w:lang w:val="vi-VN"/>
                          </w:rPr>
                          <w:t>Lâm sàng</w:t>
                        </w:r>
                      </w:p>
                      <w:p w:rsidR="00200628" w:rsidRDefault="00200628">
                        <w:pPr>
                          <w:rPr>
                            <w:sz w:val="24"/>
                            <w:szCs w:val="24"/>
                            <w:lang w:val="vi-VN"/>
                          </w:rPr>
                        </w:pPr>
                        <w:r>
                          <w:rPr>
                            <w:sz w:val="24"/>
                            <w:szCs w:val="24"/>
                            <w:lang w:val="vi-VN"/>
                          </w:rPr>
                          <w:t>- HC suy tế bào gan</w:t>
                        </w:r>
                      </w:p>
                      <w:p w:rsidR="00200628" w:rsidRDefault="00200628">
                        <w:pPr>
                          <w:rPr>
                            <w:sz w:val="24"/>
                            <w:szCs w:val="24"/>
                            <w:lang w:val="vi-VN"/>
                          </w:rPr>
                        </w:pPr>
                        <w:r>
                          <w:rPr>
                            <w:sz w:val="24"/>
                            <w:szCs w:val="24"/>
                            <w:lang w:val="vi-VN"/>
                          </w:rPr>
                          <w:t xml:space="preserve">- HC hủy hoại tế </w:t>
                        </w:r>
                      </w:p>
                      <w:p w:rsidR="00200628" w:rsidRPr="00BB5242" w:rsidRDefault="00200628">
                        <w:pPr>
                          <w:rPr>
                            <w:sz w:val="24"/>
                            <w:szCs w:val="24"/>
                            <w:lang w:val="vi-VN"/>
                          </w:rPr>
                        </w:pPr>
                        <w:r>
                          <w:rPr>
                            <w:sz w:val="24"/>
                            <w:szCs w:val="24"/>
                            <w:lang w:val="vi-VN"/>
                          </w:rPr>
                          <w:t xml:space="preserve">   bào gan </w:t>
                        </w:r>
                      </w:p>
                    </w:txbxContent>
                  </v:textbox>
                </v:shape>
              </w:pict>
            </w:r>
          </w:p>
          <w:p w:rsidR="00200628" w:rsidRPr="00E34CB3" w:rsidRDefault="003D52AD" w:rsidP="00E34CB3">
            <w:pPr>
              <w:jc w:val="center"/>
              <w:rPr>
                <w:sz w:val="26"/>
              </w:rPr>
            </w:pPr>
            <w:r>
              <w:rPr>
                <w:noProof/>
              </w:rPr>
              <w:pict>
                <v:shape id="_x0000_s1030" type="#_x0000_t78" style="position:absolute;left:0;text-align:left;margin-left:324.95pt;margin-top:8.1pt;width:137.95pt;height:87.7pt;rotation:9466883fd;z-index:5;v-text-anchor:middle" adj="15395,5396,16295,7867" fillcolor="#fabf8f" strokecolor="#fabf8f" strokeweight="1pt">
                  <v:fill color2="#fde9d9" angle="-45" focus="-50%" type="gradient"/>
                  <v:shadow on="t" type="perspective" color="#974706" opacity=".5" offset="1pt" offset2="-3pt"/>
                  <v:textbox style="mso-next-textbox:#_x0000_s1030" inset=".24mm,.2mm,.24mm,.2mm">
                    <w:txbxContent>
                      <w:p w:rsidR="00200628" w:rsidRPr="00BB5242" w:rsidRDefault="00200628" w:rsidP="006E0D29">
                        <w:pPr>
                          <w:rPr>
                            <w:color w:val="FF0000"/>
                            <w:sz w:val="26"/>
                            <w:szCs w:val="26"/>
                            <w:lang w:val="vi-VN"/>
                          </w:rPr>
                        </w:pPr>
                        <w:r>
                          <w:rPr>
                            <w:color w:val="FF0000"/>
                            <w:sz w:val="26"/>
                            <w:szCs w:val="26"/>
                            <w:lang w:val="vi-VN"/>
                          </w:rPr>
                          <w:t xml:space="preserve">     </w:t>
                        </w:r>
                        <w:r w:rsidRPr="00BB5242">
                          <w:rPr>
                            <w:color w:val="FF0000"/>
                            <w:sz w:val="26"/>
                            <w:szCs w:val="26"/>
                            <w:lang w:val="vi-VN"/>
                          </w:rPr>
                          <w:t>Tiền sử</w:t>
                        </w:r>
                      </w:p>
                      <w:p w:rsidR="00200628" w:rsidRPr="00BB5242" w:rsidRDefault="00200628" w:rsidP="006E0D29">
                        <w:pPr>
                          <w:rPr>
                            <w:sz w:val="24"/>
                            <w:szCs w:val="24"/>
                            <w:lang w:val="vi-VN"/>
                          </w:rPr>
                        </w:pPr>
                        <w:r>
                          <w:rPr>
                            <w:sz w:val="24"/>
                            <w:szCs w:val="24"/>
                            <w:lang w:val="vi-VN"/>
                          </w:rPr>
                          <w:t xml:space="preserve"> Bệnh gan mạn</w:t>
                        </w:r>
                      </w:p>
                    </w:txbxContent>
                  </v:textbox>
                </v:shape>
              </w:pict>
            </w:r>
          </w:p>
          <w:p w:rsidR="00200628" w:rsidRPr="00E34CB3" w:rsidRDefault="00200628">
            <w:pPr>
              <w:rPr>
                <w:sz w:val="26"/>
              </w:rPr>
            </w:pPr>
          </w:p>
          <w:p w:rsidR="00200628" w:rsidRPr="00E34CB3" w:rsidRDefault="00200628">
            <w:pPr>
              <w:rPr>
                <w:sz w:val="26"/>
              </w:rPr>
            </w:pPr>
          </w:p>
          <w:p w:rsidR="00200628" w:rsidRPr="00E34CB3" w:rsidRDefault="00200628">
            <w:pPr>
              <w:rPr>
                <w:sz w:val="26"/>
              </w:rPr>
            </w:pPr>
          </w:p>
          <w:p w:rsidR="00200628" w:rsidRPr="00E34CB3" w:rsidRDefault="00200628">
            <w:pPr>
              <w:rPr>
                <w:sz w:val="26"/>
              </w:rPr>
            </w:pPr>
          </w:p>
          <w:p w:rsidR="00200628" w:rsidRPr="00E34CB3" w:rsidRDefault="003D52AD">
            <w:pPr>
              <w:rPr>
                <w:sz w:val="26"/>
              </w:rPr>
            </w:pPr>
            <w:r>
              <w:rPr>
                <w:noProof/>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1031" type="#_x0000_t59" style="position:absolute;margin-left:129.3pt;margin-top:13.45pt;width:201pt;height:64.45pt;z-index:6" fillcolor="#c2d69b" strokecolor="#9bbb59" strokeweight="1pt">
                  <v:fill color2="#9bbb59" focus="50%" type="gradient"/>
                  <v:shadow on="t" type="perspective" color="#4e6128" offset="1pt" offset2="-3pt"/>
                  <v:textbox style="mso-next-textbox:#_x0000_s1031">
                    <w:txbxContent>
                      <w:p w:rsidR="00200628" w:rsidRDefault="00200628" w:rsidP="006E0D29">
                        <w:pPr>
                          <w:jc w:val="center"/>
                          <w:rPr>
                            <w:lang w:val="vi-VN"/>
                          </w:rPr>
                        </w:pPr>
                        <w:r>
                          <w:rPr>
                            <w:lang w:val="vi-VN"/>
                          </w:rPr>
                          <w:t xml:space="preserve">Chẩn đoán </w:t>
                        </w:r>
                      </w:p>
                      <w:p w:rsidR="00200628" w:rsidRPr="00BB5242" w:rsidRDefault="00200628" w:rsidP="006E0D29">
                        <w:pPr>
                          <w:jc w:val="center"/>
                          <w:rPr>
                            <w:lang w:val="vi-VN"/>
                          </w:rPr>
                        </w:pPr>
                        <w:r>
                          <w:rPr>
                            <w:lang w:val="vi-VN"/>
                          </w:rPr>
                          <w:t>xác định</w:t>
                        </w:r>
                      </w:p>
                    </w:txbxContent>
                  </v:textbox>
                </v:shape>
              </w:pict>
            </w:r>
          </w:p>
          <w:p w:rsidR="00200628" w:rsidRPr="00E34CB3" w:rsidRDefault="00200628">
            <w:pPr>
              <w:rPr>
                <w:sz w:val="26"/>
              </w:rPr>
            </w:pPr>
          </w:p>
          <w:p w:rsidR="00200628" w:rsidRPr="00E34CB3" w:rsidRDefault="00200628">
            <w:pPr>
              <w:rPr>
                <w:sz w:val="26"/>
              </w:rPr>
            </w:pPr>
          </w:p>
          <w:p w:rsidR="00200628" w:rsidRPr="00E34CB3" w:rsidRDefault="00200628">
            <w:pPr>
              <w:rPr>
                <w:sz w:val="26"/>
              </w:rPr>
            </w:pPr>
          </w:p>
          <w:p w:rsidR="00200628" w:rsidRPr="00E34CB3" w:rsidRDefault="003D52AD">
            <w:pPr>
              <w:rPr>
                <w:sz w:val="26"/>
              </w:rPr>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2" type="#_x0000_t67" style="position:absolute;margin-left:214.05pt;margin-top:10.8pt;width:24pt;height:20.25pt;z-index:-8" fillcolor="#fabf8f" strokecolor="#fabf8f" strokeweight="1pt">
                  <v:fill color2="#fde9d9" angle="-45" focus="-50%" type="gradient"/>
                  <v:shadow on="t" type="perspective" color="#974706" opacity=".5" offset="1pt" offset2="-3pt"/>
                  <v:textbox style="layout-flow:vertical-ideographic"/>
                </v:shape>
              </w:pict>
            </w:r>
          </w:p>
          <w:p w:rsidR="00200628" w:rsidRPr="00E34CB3" w:rsidRDefault="00200628">
            <w:pPr>
              <w:rPr>
                <w:sz w:val="26"/>
              </w:rPr>
            </w:pPr>
          </w:p>
          <w:p w:rsidR="00200628" w:rsidRPr="00E34CB3" w:rsidRDefault="003D52AD">
            <w:pPr>
              <w:rPr>
                <w:sz w:val="26"/>
              </w:rPr>
            </w:pPr>
            <w:r>
              <w:rPr>
                <w:noProof/>
              </w:rPr>
              <w:pict>
                <v:shape id="_x0000_s1033" type="#_x0000_t59" style="position:absolute;margin-left:172.8pt;margin-top:4.95pt;width:111pt;height:69.9pt;z-index:7" fillcolor="#92cddc" strokecolor="#4bacc6" strokeweight="1pt">
                  <v:fill color2="#4bacc6" focus="50%" type="gradient"/>
                  <v:shadow on="t" type="perspective" color="#205867" offset="1pt" offset2="-3pt"/>
                  <v:textbox style="mso-next-textbox:#_x0000_s1033">
                    <w:txbxContent>
                      <w:p w:rsidR="00200628" w:rsidRDefault="00200628" w:rsidP="006E0D29">
                        <w:pPr>
                          <w:jc w:val="center"/>
                          <w:rPr>
                            <w:lang w:val="vi-VN"/>
                          </w:rPr>
                        </w:pPr>
                        <w:r>
                          <w:rPr>
                            <w:lang w:val="vi-VN"/>
                          </w:rPr>
                          <w:t>Phân</w:t>
                        </w:r>
                      </w:p>
                      <w:p w:rsidR="00200628" w:rsidRPr="00BB5242" w:rsidRDefault="00200628" w:rsidP="006E0D29">
                        <w:pPr>
                          <w:jc w:val="center"/>
                          <w:rPr>
                            <w:lang w:val="vi-VN"/>
                          </w:rPr>
                        </w:pPr>
                        <w:r>
                          <w:rPr>
                            <w:lang w:val="vi-VN"/>
                          </w:rPr>
                          <w:t>độ</w:t>
                        </w:r>
                      </w:p>
                    </w:txbxContent>
                  </v:textbox>
                </v:shape>
              </w:pict>
            </w:r>
          </w:p>
          <w:p w:rsidR="00200628" w:rsidRPr="00E34CB3" w:rsidRDefault="00200628">
            <w:pPr>
              <w:rPr>
                <w:sz w:val="26"/>
              </w:rPr>
            </w:pPr>
          </w:p>
          <w:p w:rsidR="00200628" w:rsidRPr="00E34CB3" w:rsidRDefault="00200628">
            <w:pPr>
              <w:rPr>
                <w:sz w:val="26"/>
              </w:rPr>
            </w:pPr>
          </w:p>
          <w:p w:rsidR="00200628" w:rsidRPr="00E34CB3" w:rsidRDefault="003D52AD">
            <w:pPr>
              <w:rPr>
                <w:sz w:val="26"/>
              </w:rPr>
            </w:pPr>
            <w:r>
              <w:rPr>
                <w:noProof/>
              </w:rPr>
              <w:pict>
                <v:shape id="_x0000_s1034" type="#_x0000_t67" style="position:absolute;margin-left:281.8pt;margin-top:3.4pt;width:26.6pt;height:46.6pt;rotation:-3193132fd;z-index:14" fillcolor="#fabf8f" strokecolor="#fabf8f" strokeweight="1pt">
                  <v:fill color2="#fde9d9" angle="-45" focus="-50%" type="gradient"/>
                  <v:shadow on="t" type="perspective" color="#974706" opacity=".5" offset="1pt" offset2="-3pt"/>
                  <v:textbox style="layout-flow:vertical-ideographic"/>
                </v:shape>
              </w:pict>
            </w:r>
            <w:r>
              <w:rPr>
                <w:noProof/>
              </w:rPr>
              <w:pict>
                <v:shape id="_x0000_s1035" type="#_x0000_t67" style="position:absolute;margin-left:142.7pt;margin-top:-1.35pt;width:26.6pt;height:48.65pt;rotation:3456205fd;z-index:12" fillcolor="#fabf8f" strokecolor="#fabf8f" strokeweight="1pt">
                  <v:fill color2="#fde9d9" angle="-45" focus="-50%" type="gradient"/>
                  <v:shadow on="t" type="perspective" color="#974706" opacity=".5" offset="1pt" offset2="-3pt"/>
                  <v:textbox style="layout-flow:vertical-ideographic"/>
                </v:shape>
              </w:pict>
            </w:r>
          </w:p>
          <w:p w:rsidR="00200628" w:rsidRPr="00E34CB3" w:rsidRDefault="003D52AD">
            <w:pPr>
              <w:rPr>
                <w:sz w:val="26"/>
              </w:rPr>
            </w:pPr>
            <w:r>
              <w:rPr>
                <w:noProof/>
              </w:rPr>
              <w:pict>
                <v:shape id="_x0000_s1036" type="#_x0000_t67" style="position:absolute;margin-left:214.05pt;margin-top:9.35pt;width:24pt;height:20.25pt;z-index:-10" fillcolor="#fabf8f" strokecolor="#fabf8f" strokeweight="1pt">
                  <v:fill color2="#fde9d9" angle="-45" focus="-50%" type="gradient"/>
                  <v:shadow on="t" type="perspective" color="#974706" opacity=".5" offset="1pt" offset2="-3pt"/>
                  <v:textbox style="layout-flow:vertical-ideographic"/>
                </v:shape>
              </w:pict>
            </w:r>
          </w:p>
          <w:p w:rsidR="00200628" w:rsidRPr="00E34CB3" w:rsidRDefault="00200628">
            <w:pPr>
              <w:rPr>
                <w:sz w:val="26"/>
              </w:rPr>
            </w:pPr>
          </w:p>
          <w:tbl>
            <w:tblPr>
              <w:tblW w:w="0" w:type="auto"/>
              <w:tblInd w:w="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2542"/>
              <w:gridCol w:w="1701"/>
              <w:gridCol w:w="567"/>
            </w:tblGrid>
            <w:tr w:rsidR="00200628" w:rsidRPr="00E34CB3" w:rsidTr="00E34CB3">
              <w:tc>
                <w:tcPr>
                  <w:tcW w:w="2268" w:type="dxa"/>
                  <w:tcBorders>
                    <w:top w:val="single" w:sz="4" w:space="0" w:color="auto"/>
                    <w:left w:val="single" w:sz="4" w:space="0" w:color="auto"/>
                    <w:bottom w:val="single" w:sz="4" w:space="0" w:color="auto"/>
                    <w:right w:val="single" w:sz="4" w:space="0" w:color="auto"/>
                  </w:tcBorders>
                </w:tcPr>
                <w:p w:rsidR="00200628" w:rsidRPr="00E34CB3" w:rsidRDefault="00200628" w:rsidP="00E34CB3">
                  <w:pPr>
                    <w:jc w:val="center"/>
                    <w:rPr>
                      <w:color w:val="FF0000"/>
                      <w:szCs w:val="28"/>
                      <w:lang w:val="vi-VN"/>
                    </w:rPr>
                  </w:pPr>
                  <w:r w:rsidRPr="00E34CB3">
                    <w:rPr>
                      <w:color w:val="FF0000"/>
                      <w:szCs w:val="28"/>
                      <w:lang w:val="vi-VN"/>
                    </w:rPr>
                    <w:t>CHILD A</w:t>
                  </w:r>
                </w:p>
                <w:p w:rsidR="00200628" w:rsidRPr="00E34CB3" w:rsidRDefault="00200628" w:rsidP="00E34CB3">
                  <w:pPr>
                    <w:jc w:val="center"/>
                    <w:rPr>
                      <w:color w:val="FF0000"/>
                      <w:szCs w:val="28"/>
                      <w:lang w:val="vi-VN"/>
                    </w:rPr>
                  </w:pPr>
                  <w:r w:rsidRPr="00E34CB3">
                    <w:rPr>
                      <w:color w:val="FF0000"/>
                      <w:szCs w:val="28"/>
                      <w:lang w:val="vi-VN"/>
                    </w:rPr>
                    <w:t>(5 – 6)</w:t>
                  </w:r>
                </w:p>
              </w:tc>
              <w:tc>
                <w:tcPr>
                  <w:tcW w:w="2542" w:type="dxa"/>
                  <w:tcBorders>
                    <w:top w:val="single" w:sz="4" w:space="0" w:color="auto"/>
                    <w:left w:val="single" w:sz="4" w:space="0" w:color="auto"/>
                    <w:bottom w:val="single" w:sz="4" w:space="0" w:color="auto"/>
                    <w:right w:val="single" w:sz="4" w:space="0" w:color="auto"/>
                  </w:tcBorders>
                </w:tcPr>
                <w:p w:rsidR="00200628" w:rsidRPr="00E34CB3" w:rsidRDefault="00200628" w:rsidP="00E34CB3">
                  <w:pPr>
                    <w:jc w:val="center"/>
                    <w:rPr>
                      <w:color w:val="FF0000"/>
                      <w:szCs w:val="28"/>
                      <w:lang w:val="vi-VN"/>
                    </w:rPr>
                  </w:pPr>
                  <w:r w:rsidRPr="00E34CB3">
                    <w:rPr>
                      <w:color w:val="FF0000"/>
                      <w:szCs w:val="28"/>
                      <w:lang w:val="vi-VN"/>
                    </w:rPr>
                    <w:t>CHILD B</w:t>
                  </w:r>
                </w:p>
                <w:p w:rsidR="00200628" w:rsidRPr="00E34CB3" w:rsidRDefault="00200628" w:rsidP="00E34CB3">
                  <w:pPr>
                    <w:jc w:val="center"/>
                    <w:rPr>
                      <w:color w:val="FF0000"/>
                      <w:szCs w:val="28"/>
                    </w:rPr>
                  </w:pPr>
                  <w:r w:rsidRPr="00E34CB3">
                    <w:rPr>
                      <w:color w:val="FF0000"/>
                      <w:szCs w:val="28"/>
                      <w:lang w:val="vi-VN"/>
                    </w:rPr>
                    <w:t>(7 – 9)</w:t>
                  </w:r>
                </w:p>
              </w:tc>
              <w:tc>
                <w:tcPr>
                  <w:tcW w:w="1701" w:type="dxa"/>
                  <w:tcBorders>
                    <w:top w:val="single" w:sz="4" w:space="0" w:color="auto"/>
                    <w:left w:val="single" w:sz="4" w:space="0" w:color="auto"/>
                    <w:bottom w:val="single" w:sz="4" w:space="0" w:color="auto"/>
                    <w:right w:val="single" w:sz="4" w:space="0" w:color="auto"/>
                  </w:tcBorders>
                </w:tcPr>
                <w:p w:rsidR="00200628" w:rsidRPr="00E34CB3" w:rsidRDefault="00200628" w:rsidP="00E34CB3">
                  <w:pPr>
                    <w:jc w:val="center"/>
                    <w:rPr>
                      <w:color w:val="FF0000"/>
                      <w:szCs w:val="28"/>
                      <w:lang w:val="vi-VN"/>
                    </w:rPr>
                  </w:pPr>
                  <w:r w:rsidRPr="00E34CB3">
                    <w:rPr>
                      <w:color w:val="FF0000"/>
                      <w:szCs w:val="28"/>
                      <w:lang w:val="vi-VN"/>
                    </w:rPr>
                    <w:t xml:space="preserve">  CHILD C</w:t>
                  </w:r>
                </w:p>
                <w:p w:rsidR="00200628" w:rsidRPr="00E34CB3" w:rsidRDefault="00200628" w:rsidP="00E34CB3">
                  <w:pPr>
                    <w:jc w:val="center"/>
                    <w:rPr>
                      <w:color w:val="FF0000"/>
                      <w:szCs w:val="28"/>
                    </w:rPr>
                  </w:pPr>
                  <w:r w:rsidRPr="00E34CB3">
                    <w:rPr>
                      <w:color w:val="FF0000"/>
                      <w:szCs w:val="28"/>
                      <w:lang w:val="vi-VN"/>
                    </w:rPr>
                    <w:t>(10 – 15)</w:t>
                  </w:r>
                </w:p>
              </w:tc>
              <w:tc>
                <w:tcPr>
                  <w:tcW w:w="567" w:type="dxa"/>
                  <w:tcBorders>
                    <w:top w:val="single" w:sz="4" w:space="0" w:color="auto"/>
                    <w:left w:val="single" w:sz="4" w:space="0" w:color="auto"/>
                    <w:bottom w:val="single" w:sz="4" w:space="0" w:color="auto"/>
                    <w:right w:val="single" w:sz="4" w:space="0" w:color="auto"/>
                  </w:tcBorders>
                </w:tcPr>
                <w:p w:rsidR="00200628" w:rsidRPr="004A6B54" w:rsidRDefault="00200628" w:rsidP="006171A2">
                  <w:pPr>
                    <w:rPr>
                      <w:sz w:val="26"/>
                    </w:rPr>
                  </w:pPr>
                </w:p>
              </w:tc>
            </w:tr>
          </w:tbl>
          <w:p w:rsidR="00200628" w:rsidRPr="00E34CB3" w:rsidRDefault="003D52AD">
            <w:pPr>
              <w:rPr>
                <w:sz w:val="26"/>
              </w:rPr>
            </w:pPr>
            <w:r>
              <w:rPr>
                <w:noProof/>
              </w:rPr>
              <w:pict>
                <v:shape id="_x0000_s1037" type="#_x0000_t67" style="position:absolute;margin-left:214.05pt;margin-top:.7pt;width:24pt;height:22.85pt;z-index:9;mso-position-horizontal-relative:text;mso-position-vertical-relative:text" fillcolor="#fabf8f" strokecolor="#fabf8f" strokeweight="1pt">
                  <v:fill color2="#fde9d9" angle="-45" focus="-50%" type="gradient"/>
                  <v:shadow on="t" type="perspective" color="#974706" opacity=".5" offset="1pt" offset2="-3pt"/>
                  <v:textbox style="layout-flow:vertical-ideographic"/>
                </v:shape>
              </w:pict>
            </w:r>
            <w:r>
              <w:rPr>
                <w:noProof/>
              </w:rPr>
              <w:pict>
                <v:shape id="_x0000_s1038" type="#_x0000_t67" style="position:absolute;margin-left:144.45pt;margin-top:-9.3pt;width:26.6pt;height:46.6pt;rotation:-3193132fd;z-index:-13;mso-position-horizontal-relative:text;mso-position-vertical-relative:text" fillcolor="#fabf8f" strokecolor="#fabf8f" strokeweight="1pt">
                  <v:fill color2="#fde9d9" angle="-45" focus="-50%" type="gradient"/>
                  <v:shadow on="t" type="perspective" color="#974706" opacity=".5" offset="1pt" offset2="-3pt"/>
                  <v:textbox style="layout-flow:vertical-ideographic"/>
                </v:shape>
              </w:pict>
            </w:r>
            <w:r>
              <w:rPr>
                <w:noProof/>
              </w:rPr>
              <w:pict>
                <v:shape id="_x0000_s1039" type="#_x0000_t67" style="position:absolute;margin-left:275.55pt;margin-top:-9.05pt;width:26.6pt;height:48.65pt;rotation:3456205fd;z-index:-12;mso-position-horizontal-relative:text;mso-position-vertical-relative:text" fillcolor="#fabf8f" strokecolor="#fabf8f" strokeweight="1pt">
                  <v:fill color2="#fde9d9" angle="-45" focus="-50%" type="gradient"/>
                  <v:shadow on="t" type="perspective" color="#974706" opacity=".5" offset="1pt" offset2="-3pt"/>
                  <v:textbox style="layout-flow:vertical-ideographic"/>
                </v:shape>
              </w:pict>
            </w:r>
          </w:p>
          <w:p w:rsidR="00200628" w:rsidRPr="00E34CB3" w:rsidRDefault="003D52AD">
            <w:pPr>
              <w:rPr>
                <w:sz w:val="26"/>
              </w:rPr>
            </w:pPr>
            <w:r>
              <w:rPr>
                <w:noProof/>
              </w:rPr>
              <w:pict>
                <v:roundrect id="_x0000_s1040" style="position:absolute;margin-left:180.3pt;margin-top:12.35pt;width:88.5pt;height:30.75pt;z-index:8;v-text-anchor:middle" arcsize="10923f" fillcolor="#95b3d7" strokecolor="#95b3d7" strokeweight="1pt">
                  <v:fill color2="#dbe5f1" angle="-45" focus="-50%" type="gradient"/>
                  <v:shadow on="t" type="perspective" color="#243f60" opacity=".5" offset="1pt" offset2="-3pt"/>
                  <v:textbox style="mso-next-textbox:#_x0000_s1040" inset=".34mm,.2mm,.34mm,.2mm">
                    <w:txbxContent>
                      <w:p w:rsidR="00200628" w:rsidRPr="006171A2" w:rsidRDefault="00200628" w:rsidP="006171A2">
                        <w:pPr>
                          <w:jc w:val="center"/>
                          <w:rPr>
                            <w:lang w:val="vi-VN"/>
                          </w:rPr>
                        </w:pPr>
                        <w:r>
                          <w:rPr>
                            <w:lang w:val="vi-VN"/>
                          </w:rPr>
                          <w:t>ĐIỂU TRỊ</w:t>
                        </w:r>
                      </w:p>
                    </w:txbxContent>
                  </v:textbox>
                </v:roundrect>
              </w:pict>
            </w:r>
          </w:p>
          <w:p w:rsidR="00200628" w:rsidRPr="00E34CB3" w:rsidRDefault="00200628">
            <w:pPr>
              <w:rPr>
                <w:sz w:val="26"/>
              </w:rPr>
            </w:pPr>
          </w:p>
          <w:p w:rsidR="00200628" w:rsidRPr="00E34CB3" w:rsidRDefault="003D52AD">
            <w:pPr>
              <w:rPr>
                <w:sz w:val="26"/>
              </w:rPr>
            </w:pPr>
            <w:r>
              <w:rPr>
                <w:noProof/>
              </w:rPr>
              <w:pict>
                <v:shape id="_x0000_s1041" type="#_x0000_t32" style="position:absolute;margin-left:223.8pt;margin-top:13.2pt;width:0;height:20pt;z-index:22" o:connectortype="straight"/>
              </w:pict>
            </w:r>
          </w:p>
          <w:p w:rsidR="00200628" w:rsidRPr="00E34CB3" w:rsidRDefault="00200628">
            <w:pPr>
              <w:rPr>
                <w:sz w:val="26"/>
              </w:rPr>
            </w:pPr>
          </w:p>
          <w:p w:rsidR="00200628" w:rsidRPr="00E34CB3" w:rsidRDefault="003D52AD">
            <w:pPr>
              <w:rPr>
                <w:sz w:val="26"/>
              </w:rPr>
            </w:pPr>
            <w:r>
              <w:rPr>
                <w:noProof/>
              </w:rPr>
              <w:pict>
                <v:shape id="_x0000_s1042" type="#_x0000_t32" style="position:absolute;margin-left:223.8pt;margin-top:2.65pt;width:0;height:15pt;z-index:21" o:connectortype="straight">
                  <v:stroke endarrow="block"/>
                </v:shape>
              </w:pict>
            </w:r>
            <w:r>
              <w:rPr>
                <w:noProof/>
              </w:rPr>
              <w:pict>
                <v:shape id="_x0000_s1043" type="#_x0000_t32" style="position:absolute;margin-left:337.05pt;margin-top:3.3pt;width:0;height:15pt;z-index:17" o:connectortype="straight">
                  <v:stroke endarrow="block"/>
                </v:shape>
              </w:pict>
            </w:r>
            <w:r>
              <w:rPr>
                <w:noProof/>
              </w:rPr>
              <w:pict>
                <v:shape id="_x0000_s1044" type="#_x0000_t32" style="position:absolute;margin-left:406.05pt;margin-top:2.65pt;width:0;height:15pt;z-index:18" o:connectortype="straight">
                  <v:stroke endarrow="block"/>
                </v:shape>
              </w:pict>
            </w:r>
            <w:r>
              <w:rPr>
                <w:noProof/>
              </w:rPr>
              <w:pict>
                <v:shape id="_x0000_s1045" type="#_x0000_t32" style="position:absolute;margin-left:66.3pt;margin-top:2.65pt;width:402.75pt;height:0;z-index:20" o:connectortype="straight"/>
              </w:pict>
            </w:r>
            <w:r>
              <w:rPr>
                <w:noProof/>
              </w:rPr>
              <w:pict>
                <v:shape id="_x0000_s1046" type="#_x0000_t32" style="position:absolute;margin-left:469.05pt;margin-top:2.65pt;width:0;height:15pt;z-index:19" o:connectortype="straight">
                  <v:stroke endarrow="block"/>
                </v:shape>
              </w:pict>
            </w:r>
            <w:r>
              <w:rPr>
                <w:noProof/>
              </w:rPr>
              <w:pict>
                <v:shape id="_x0000_s1047" type="#_x0000_t32" style="position:absolute;margin-left:66.3pt;margin-top:2.65pt;width:0;height:15pt;z-index:16" o:connectortype="straight">
                  <v:stroke endarrow="block"/>
                </v:shape>
              </w:pict>
            </w:r>
          </w:p>
          <w:tbl>
            <w:tblPr>
              <w:tblW w:w="0" w:type="auto"/>
              <w:tblLayout w:type="fixed"/>
              <w:tblLook w:val="00A0" w:firstRow="1" w:lastRow="0" w:firstColumn="1" w:lastColumn="0" w:noHBand="0" w:noVBand="0"/>
            </w:tblPr>
            <w:tblGrid>
              <w:gridCol w:w="2689"/>
              <w:gridCol w:w="3402"/>
              <w:gridCol w:w="1275"/>
              <w:gridCol w:w="1560"/>
              <w:gridCol w:w="868"/>
            </w:tblGrid>
            <w:tr w:rsidR="00200628" w:rsidRPr="00E34CB3" w:rsidTr="00E34CB3">
              <w:tc>
                <w:tcPr>
                  <w:tcW w:w="2689" w:type="dxa"/>
                  <w:vAlign w:val="center"/>
                </w:tcPr>
                <w:p w:rsidR="00200628" w:rsidRPr="00E34CB3" w:rsidRDefault="00200628" w:rsidP="00E34CB3">
                  <w:pPr>
                    <w:jc w:val="center"/>
                    <w:rPr>
                      <w:color w:val="00B050"/>
                      <w:sz w:val="24"/>
                      <w:szCs w:val="24"/>
                      <w:lang w:val="vi-VN"/>
                    </w:rPr>
                  </w:pPr>
                  <w:r w:rsidRPr="00E34CB3">
                    <w:rPr>
                      <w:color w:val="00B050"/>
                      <w:sz w:val="24"/>
                      <w:szCs w:val="24"/>
                      <w:lang w:val="vi-VN"/>
                    </w:rPr>
                    <w:t>Tránh yếu tố</w:t>
                  </w:r>
                </w:p>
                <w:p w:rsidR="00200628" w:rsidRPr="00E34CB3" w:rsidRDefault="00200628" w:rsidP="00E34CB3">
                  <w:pPr>
                    <w:jc w:val="center"/>
                    <w:rPr>
                      <w:color w:val="00B050"/>
                      <w:sz w:val="24"/>
                      <w:szCs w:val="24"/>
                      <w:lang w:val="vi-VN"/>
                    </w:rPr>
                  </w:pPr>
                  <w:r w:rsidRPr="00E34CB3">
                    <w:rPr>
                      <w:color w:val="00B050"/>
                      <w:sz w:val="24"/>
                      <w:szCs w:val="24"/>
                      <w:lang w:val="vi-VN"/>
                    </w:rPr>
                    <w:t>tổn thương gan</w:t>
                  </w:r>
                </w:p>
              </w:tc>
              <w:tc>
                <w:tcPr>
                  <w:tcW w:w="3402" w:type="dxa"/>
                  <w:vAlign w:val="center"/>
                </w:tcPr>
                <w:p w:rsidR="00200628" w:rsidRPr="00E34CB3" w:rsidRDefault="00200628" w:rsidP="00E34CB3">
                  <w:pPr>
                    <w:jc w:val="center"/>
                    <w:rPr>
                      <w:color w:val="00B050"/>
                      <w:sz w:val="24"/>
                      <w:szCs w:val="24"/>
                      <w:lang w:val="vi-VN"/>
                    </w:rPr>
                  </w:pPr>
                  <w:r w:rsidRPr="00E34CB3">
                    <w:rPr>
                      <w:color w:val="00B050"/>
                      <w:sz w:val="24"/>
                      <w:szCs w:val="24"/>
                      <w:lang w:val="vi-VN"/>
                    </w:rPr>
                    <w:t>Điểu trị nguyên nhân</w:t>
                  </w:r>
                </w:p>
              </w:tc>
              <w:tc>
                <w:tcPr>
                  <w:tcW w:w="1275" w:type="dxa"/>
                  <w:vAlign w:val="center"/>
                </w:tcPr>
                <w:p w:rsidR="00200628" w:rsidRPr="00E34CB3" w:rsidRDefault="00200628" w:rsidP="00E34CB3">
                  <w:pPr>
                    <w:jc w:val="center"/>
                    <w:rPr>
                      <w:color w:val="00B050"/>
                      <w:sz w:val="24"/>
                      <w:szCs w:val="24"/>
                      <w:lang w:val="vi-VN"/>
                    </w:rPr>
                  </w:pPr>
                  <w:r w:rsidRPr="00E34CB3">
                    <w:rPr>
                      <w:color w:val="00B050"/>
                      <w:sz w:val="24"/>
                      <w:szCs w:val="24"/>
                      <w:lang w:val="vi-VN"/>
                    </w:rPr>
                    <w:t>Điểu trị hỗ trợ</w:t>
                  </w:r>
                </w:p>
              </w:tc>
              <w:tc>
                <w:tcPr>
                  <w:tcW w:w="1560" w:type="dxa"/>
                  <w:vAlign w:val="center"/>
                </w:tcPr>
                <w:p w:rsidR="00200628" w:rsidRPr="004A6B54" w:rsidRDefault="00200628" w:rsidP="00E34CB3">
                  <w:pPr>
                    <w:jc w:val="center"/>
                    <w:rPr>
                      <w:color w:val="00B050"/>
                      <w:sz w:val="24"/>
                      <w:szCs w:val="24"/>
                    </w:rPr>
                  </w:pPr>
                  <w:r w:rsidRPr="00E34CB3">
                    <w:rPr>
                      <w:color w:val="00B050"/>
                      <w:sz w:val="24"/>
                      <w:szCs w:val="24"/>
                      <w:lang w:val="vi-VN"/>
                    </w:rPr>
                    <w:t xml:space="preserve">Điểu trị biến chứng </w:t>
                  </w:r>
                </w:p>
              </w:tc>
              <w:tc>
                <w:tcPr>
                  <w:tcW w:w="868" w:type="dxa"/>
                  <w:vAlign w:val="center"/>
                </w:tcPr>
                <w:p w:rsidR="00200628" w:rsidRPr="00E34CB3" w:rsidRDefault="00200628" w:rsidP="00E34CB3">
                  <w:pPr>
                    <w:jc w:val="center"/>
                    <w:rPr>
                      <w:color w:val="00B050"/>
                      <w:sz w:val="24"/>
                      <w:szCs w:val="24"/>
                      <w:lang w:val="vi-VN"/>
                    </w:rPr>
                  </w:pPr>
                  <w:r w:rsidRPr="00E34CB3">
                    <w:rPr>
                      <w:color w:val="00B050"/>
                      <w:sz w:val="24"/>
                      <w:szCs w:val="24"/>
                      <w:lang w:val="vi-VN"/>
                    </w:rPr>
                    <w:t>Ghép gan</w:t>
                  </w:r>
                </w:p>
              </w:tc>
            </w:tr>
            <w:tr w:rsidR="00200628" w:rsidRPr="00E34CB3" w:rsidTr="00E34CB3">
              <w:tc>
                <w:tcPr>
                  <w:tcW w:w="2689" w:type="dxa"/>
                </w:tcPr>
                <w:p w:rsidR="00200628" w:rsidRPr="00E34CB3" w:rsidRDefault="00200628">
                  <w:pPr>
                    <w:rPr>
                      <w:sz w:val="24"/>
                      <w:szCs w:val="24"/>
                      <w:lang w:val="vi-VN"/>
                    </w:rPr>
                  </w:pPr>
                  <w:r w:rsidRPr="00E34CB3">
                    <w:rPr>
                      <w:sz w:val="24"/>
                      <w:szCs w:val="24"/>
                      <w:lang w:val="vi-VN"/>
                    </w:rPr>
                    <w:t xml:space="preserve">- Rượu      - Thuốc </w:t>
                  </w:r>
                </w:p>
                <w:p w:rsidR="00200628" w:rsidRPr="00E34CB3" w:rsidRDefault="00200628">
                  <w:pPr>
                    <w:rPr>
                      <w:sz w:val="24"/>
                      <w:szCs w:val="24"/>
                      <w:lang w:val="vi-VN"/>
                    </w:rPr>
                  </w:pPr>
                  <w:r w:rsidRPr="00E34CB3">
                    <w:rPr>
                      <w:sz w:val="24"/>
                      <w:szCs w:val="24"/>
                      <w:lang w:val="vi-VN"/>
                    </w:rPr>
                    <w:t>- Béo phì  - Chủng ngừa</w:t>
                  </w:r>
                </w:p>
                <w:p w:rsidR="00200628" w:rsidRPr="00E34CB3" w:rsidRDefault="00200628">
                  <w:pPr>
                    <w:rPr>
                      <w:sz w:val="24"/>
                      <w:szCs w:val="24"/>
                      <w:lang w:val="vi-VN"/>
                    </w:rPr>
                  </w:pPr>
                  <w:r w:rsidRPr="00E34CB3">
                    <w:rPr>
                      <w:sz w:val="24"/>
                      <w:szCs w:val="24"/>
                      <w:lang w:val="vi-VN"/>
                    </w:rPr>
                    <w:t xml:space="preserve">                     viêm gan</w:t>
                  </w:r>
                </w:p>
              </w:tc>
              <w:tc>
                <w:tcPr>
                  <w:tcW w:w="3402" w:type="dxa"/>
                </w:tcPr>
                <w:p w:rsidR="00200628" w:rsidRPr="00E34CB3" w:rsidRDefault="00200628" w:rsidP="00DF0A32">
                  <w:pPr>
                    <w:rPr>
                      <w:sz w:val="24"/>
                      <w:szCs w:val="24"/>
                      <w:lang w:val="vi-VN"/>
                    </w:rPr>
                  </w:pPr>
                  <w:r w:rsidRPr="00E34CB3">
                    <w:rPr>
                      <w:sz w:val="24"/>
                      <w:szCs w:val="24"/>
                      <w:lang w:val="vi-VN"/>
                    </w:rPr>
                    <w:t>- Viêm gan virus  - Bệnh Wilson</w:t>
                  </w:r>
                </w:p>
                <w:p w:rsidR="00200628" w:rsidRPr="00E34CB3" w:rsidRDefault="00200628">
                  <w:pPr>
                    <w:rPr>
                      <w:sz w:val="24"/>
                      <w:szCs w:val="24"/>
                      <w:lang w:val="vi-VN"/>
                    </w:rPr>
                  </w:pPr>
                  <w:r w:rsidRPr="00E34CB3">
                    <w:rPr>
                      <w:sz w:val="24"/>
                      <w:szCs w:val="24"/>
                      <w:lang w:val="vi-VN"/>
                    </w:rPr>
                    <w:t>- Viêm gan tự miễn  - Rượu</w:t>
                  </w:r>
                </w:p>
              </w:tc>
              <w:tc>
                <w:tcPr>
                  <w:tcW w:w="1275" w:type="dxa"/>
                </w:tcPr>
                <w:p w:rsidR="00200628" w:rsidRPr="00E34CB3" w:rsidRDefault="00200628">
                  <w:pPr>
                    <w:rPr>
                      <w:sz w:val="24"/>
                      <w:szCs w:val="24"/>
                      <w:lang w:val="vi-VN"/>
                    </w:rPr>
                  </w:pPr>
                  <w:r w:rsidRPr="00E34CB3">
                    <w:rPr>
                      <w:sz w:val="24"/>
                      <w:szCs w:val="24"/>
                      <w:lang w:val="vi-VN"/>
                    </w:rPr>
                    <w:t>- Ăn uống</w:t>
                  </w:r>
                </w:p>
                <w:p w:rsidR="00200628" w:rsidRPr="004A6B54" w:rsidRDefault="00200628" w:rsidP="00271D71">
                  <w:pPr>
                    <w:rPr>
                      <w:sz w:val="24"/>
                      <w:szCs w:val="24"/>
                    </w:rPr>
                  </w:pPr>
                  <w:r w:rsidRPr="00E34CB3">
                    <w:rPr>
                      <w:sz w:val="24"/>
                      <w:szCs w:val="24"/>
                      <w:lang w:val="vi-VN"/>
                    </w:rPr>
                    <w:t xml:space="preserve">- Thuốc </w:t>
                  </w:r>
                </w:p>
              </w:tc>
              <w:tc>
                <w:tcPr>
                  <w:tcW w:w="1560" w:type="dxa"/>
                </w:tcPr>
                <w:p w:rsidR="00200628" w:rsidRPr="00E34CB3" w:rsidRDefault="00200628">
                  <w:pPr>
                    <w:rPr>
                      <w:sz w:val="24"/>
                      <w:szCs w:val="24"/>
                      <w:lang w:val="vi-VN"/>
                    </w:rPr>
                  </w:pPr>
                </w:p>
              </w:tc>
              <w:tc>
                <w:tcPr>
                  <w:tcW w:w="868" w:type="dxa"/>
                </w:tcPr>
                <w:p w:rsidR="00200628" w:rsidRPr="00E34CB3" w:rsidRDefault="00200628">
                  <w:pPr>
                    <w:rPr>
                      <w:sz w:val="24"/>
                      <w:szCs w:val="24"/>
                    </w:rPr>
                  </w:pPr>
                </w:p>
              </w:tc>
            </w:tr>
          </w:tbl>
          <w:p w:rsidR="00200628" w:rsidRPr="00E34CB3" w:rsidRDefault="00200628">
            <w:pPr>
              <w:rPr>
                <w:sz w:val="26"/>
              </w:rPr>
            </w:pPr>
          </w:p>
        </w:tc>
      </w:tr>
    </w:tbl>
    <w:p w:rsidR="00200628" w:rsidRPr="00F73FC3" w:rsidRDefault="00200628"/>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025"/>
      </w:tblGrid>
      <w:tr w:rsidR="00200628" w:rsidRPr="00E34CB3" w:rsidTr="00E34CB3">
        <w:tc>
          <w:tcPr>
            <w:tcW w:w="10025" w:type="dxa"/>
            <w:shd w:val="clear" w:color="auto" w:fill="000000"/>
          </w:tcPr>
          <w:p w:rsidR="00200628" w:rsidRPr="00E34CB3" w:rsidRDefault="00200628" w:rsidP="00DF0A32">
            <w:pPr>
              <w:rPr>
                <w:b/>
                <w:sz w:val="26"/>
                <w:szCs w:val="26"/>
              </w:rPr>
            </w:pPr>
            <w:r w:rsidRPr="00E34CB3">
              <w:rPr>
                <w:b/>
                <w:sz w:val="26"/>
                <w:szCs w:val="26"/>
              </w:rPr>
              <w:t xml:space="preserve">3. NGUYÊN TẮC </w:t>
            </w:r>
            <w:r w:rsidRPr="00E34CB3">
              <w:rPr>
                <w:b/>
                <w:sz w:val="26"/>
                <w:szCs w:val="26"/>
                <w:lang w:val="vi-VN"/>
              </w:rPr>
              <w:t>ĐIỀU TRỊ</w:t>
            </w:r>
            <w:r w:rsidRPr="00E34CB3">
              <w:rPr>
                <w:b/>
                <w:sz w:val="26"/>
                <w:szCs w:val="26"/>
              </w:rPr>
              <w:t>:</w:t>
            </w:r>
          </w:p>
        </w:tc>
      </w:tr>
      <w:tr w:rsidR="00200628" w:rsidRPr="00E34CB3" w:rsidTr="00E34CB3">
        <w:tc>
          <w:tcPr>
            <w:tcW w:w="10025" w:type="dxa"/>
          </w:tcPr>
          <w:p w:rsidR="00200628" w:rsidRPr="00E34CB3" w:rsidRDefault="00200628" w:rsidP="00E34CB3">
            <w:pPr>
              <w:pStyle w:val="ListParagraph"/>
              <w:numPr>
                <w:ilvl w:val="0"/>
                <w:numId w:val="1"/>
              </w:numPr>
              <w:jc w:val="both"/>
              <w:rPr>
                <w:sz w:val="26"/>
                <w:szCs w:val="26"/>
              </w:rPr>
            </w:pPr>
            <w:r w:rsidRPr="00E34CB3">
              <w:rPr>
                <w:sz w:val="26"/>
                <w:szCs w:val="26"/>
              </w:rPr>
              <w:t>Tránh làm tổn thương gan.</w:t>
            </w:r>
          </w:p>
          <w:p w:rsidR="00200628" w:rsidRPr="00E34CB3" w:rsidRDefault="00200628" w:rsidP="00E34CB3">
            <w:pPr>
              <w:pStyle w:val="ListParagraph"/>
              <w:numPr>
                <w:ilvl w:val="0"/>
                <w:numId w:val="1"/>
              </w:numPr>
              <w:jc w:val="both"/>
              <w:rPr>
                <w:sz w:val="26"/>
                <w:szCs w:val="26"/>
              </w:rPr>
            </w:pPr>
            <w:r w:rsidRPr="00E34CB3">
              <w:rPr>
                <w:sz w:val="26"/>
                <w:szCs w:val="26"/>
              </w:rPr>
              <w:t>Điều trị nguyên nhân.</w:t>
            </w:r>
          </w:p>
          <w:p w:rsidR="00200628" w:rsidRPr="00E34CB3" w:rsidRDefault="00200628" w:rsidP="00E34CB3">
            <w:pPr>
              <w:pStyle w:val="ListParagraph"/>
              <w:numPr>
                <w:ilvl w:val="0"/>
                <w:numId w:val="1"/>
              </w:numPr>
              <w:jc w:val="both"/>
              <w:rPr>
                <w:sz w:val="26"/>
                <w:szCs w:val="26"/>
              </w:rPr>
            </w:pPr>
            <w:r w:rsidRPr="00E34CB3">
              <w:rPr>
                <w:sz w:val="26"/>
                <w:szCs w:val="26"/>
              </w:rPr>
              <w:t>Điều trị hỗ trợ.</w:t>
            </w:r>
          </w:p>
          <w:p w:rsidR="00200628" w:rsidRPr="00E34CB3" w:rsidRDefault="00200628" w:rsidP="00E34CB3">
            <w:pPr>
              <w:pStyle w:val="ListParagraph"/>
              <w:numPr>
                <w:ilvl w:val="0"/>
                <w:numId w:val="1"/>
              </w:numPr>
              <w:jc w:val="both"/>
              <w:rPr>
                <w:sz w:val="26"/>
                <w:szCs w:val="26"/>
              </w:rPr>
            </w:pPr>
            <w:r w:rsidRPr="00E34CB3">
              <w:rPr>
                <w:sz w:val="26"/>
                <w:szCs w:val="26"/>
              </w:rPr>
              <w:t>Điều trị biến chứng.</w:t>
            </w:r>
          </w:p>
          <w:p w:rsidR="00200628" w:rsidRPr="00E34CB3" w:rsidRDefault="00200628" w:rsidP="00E34CB3">
            <w:pPr>
              <w:jc w:val="both"/>
              <w:rPr>
                <w:sz w:val="26"/>
                <w:szCs w:val="26"/>
              </w:rPr>
            </w:pPr>
            <w:r w:rsidRPr="00E34CB3">
              <w:rPr>
                <w:sz w:val="26"/>
                <w:szCs w:val="26"/>
              </w:rPr>
              <w:tab/>
              <w:t>-    Ghép gan.</w:t>
            </w:r>
          </w:p>
        </w:tc>
      </w:tr>
    </w:tbl>
    <w:p w:rsidR="00200628" w:rsidRDefault="00200628"/>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5"/>
        <w:gridCol w:w="2379"/>
        <w:gridCol w:w="5381"/>
      </w:tblGrid>
      <w:tr w:rsidR="00200628" w:rsidRPr="00E34CB3" w:rsidTr="00E34CB3">
        <w:tc>
          <w:tcPr>
            <w:tcW w:w="10025" w:type="dxa"/>
            <w:gridSpan w:val="3"/>
            <w:shd w:val="clear" w:color="auto" w:fill="000000"/>
          </w:tcPr>
          <w:p w:rsidR="00200628" w:rsidRPr="00E34CB3" w:rsidRDefault="00200628">
            <w:pPr>
              <w:rPr>
                <w:b/>
                <w:lang w:val="vi-VN"/>
              </w:rPr>
            </w:pPr>
            <w:r w:rsidRPr="00E34CB3">
              <w:rPr>
                <w:b/>
                <w:lang w:val="vi-VN"/>
              </w:rPr>
              <w:t>4. THEO DÕI</w:t>
            </w:r>
          </w:p>
        </w:tc>
      </w:tr>
      <w:tr w:rsidR="00200628" w:rsidRPr="00E34CB3" w:rsidTr="00E34CB3">
        <w:tc>
          <w:tcPr>
            <w:tcW w:w="2265" w:type="dxa"/>
            <w:tcBorders>
              <w:right w:val="single" w:sz="4" w:space="0" w:color="auto"/>
            </w:tcBorders>
          </w:tcPr>
          <w:p w:rsidR="00200628" w:rsidRPr="00E34CB3" w:rsidRDefault="00200628" w:rsidP="00C501D0"/>
        </w:tc>
        <w:tc>
          <w:tcPr>
            <w:tcW w:w="2379" w:type="dxa"/>
            <w:tcBorders>
              <w:left w:val="single" w:sz="4" w:space="0" w:color="auto"/>
              <w:right w:val="single" w:sz="4" w:space="0" w:color="auto"/>
            </w:tcBorders>
            <w:vAlign w:val="center"/>
          </w:tcPr>
          <w:p w:rsidR="00200628" w:rsidRPr="00E34CB3" w:rsidRDefault="00200628" w:rsidP="00E34CB3">
            <w:pPr>
              <w:jc w:val="center"/>
              <w:rPr>
                <w:b/>
                <w:lang w:val="vi-VN"/>
              </w:rPr>
            </w:pPr>
            <w:r w:rsidRPr="00E34CB3">
              <w:rPr>
                <w:b/>
                <w:lang w:val="vi-VN"/>
              </w:rPr>
              <w:t>Dấu hiệu</w:t>
            </w:r>
          </w:p>
        </w:tc>
        <w:tc>
          <w:tcPr>
            <w:tcW w:w="5381" w:type="dxa"/>
            <w:tcBorders>
              <w:left w:val="single" w:sz="4" w:space="0" w:color="auto"/>
            </w:tcBorders>
            <w:vAlign w:val="center"/>
          </w:tcPr>
          <w:p w:rsidR="00200628" w:rsidRPr="00E34CB3" w:rsidRDefault="00200628" w:rsidP="00E34CB3">
            <w:pPr>
              <w:jc w:val="center"/>
              <w:rPr>
                <w:b/>
                <w:sz w:val="26"/>
                <w:szCs w:val="26"/>
              </w:rPr>
            </w:pPr>
            <w:r w:rsidRPr="00E34CB3">
              <w:rPr>
                <w:b/>
                <w:sz w:val="26"/>
                <w:szCs w:val="26"/>
                <w:lang w:val="vi-VN"/>
              </w:rPr>
              <w:t>n1 n2 .............................................................nn</w:t>
            </w:r>
          </w:p>
        </w:tc>
      </w:tr>
      <w:tr w:rsidR="00200628" w:rsidRPr="00E34CB3" w:rsidTr="00E34CB3">
        <w:tc>
          <w:tcPr>
            <w:tcW w:w="2265" w:type="dxa"/>
            <w:tcBorders>
              <w:right w:val="single" w:sz="4" w:space="0" w:color="auto"/>
            </w:tcBorders>
            <w:vAlign w:val="center"/>
          </w:tcPr>
          <w:p w:rsidR="00200628" w:rsidRPr="00E34CB3" w:rsidRDefault="00200628" w:rsidP="00E34CB3">
            <w:pPr>
              <w:jc w:val="center"/>
              <w:rPr>
                <w:b/>
                <w:sz w:val="26"/>
                <w:szCs w:val="26"/>
                <w:lang w:val="vi-VN"/>
              </w:rPr>
            </w:pPr>
            <w:r w:rsidRPr="00E34CB3">
              <w:rPr>
                <w:b/>
                <w:sz w:val="26"/>
                <w:szCs w:val="26"/>
                <w:lang w:val="vi-VN"/>
              </w:rPr>
              <w:t>Lâm sàng</w:t>
            </w:r>
          </w:p>
        </w:tc>
        <w:tc>
          <w:tcPr>
            <w:tcW w:w="2379" w:type="dxa"/>
            <w:tcBorders>
              <w:left w:val="single" w:sz="4" w:space="0" w:color="auto"/>
              <w:right w:val="single" w:sz="4" w:space="0" w:color="auto"/>
            </w:tcBorders>
          </w:tcPr>
          <w:p w:rsidR="00200628" w:rsidRPr="00E34CB3" w:rsidRDefault="00200628" w:rsidP="00C501D0">
            <w:pPr>
              <w:rPr>
                <w:sz w:val="26"/>
                <w:szCs w:val="26"/>
                <w:lang w:val="vi-VN"/>
              </w:rPr>
            </w:pPr>
            <w:r w:rsidRPr="00E34CB3">
              <w:rPr>
                <w:sz w:val="26"/>
                <w:szCs w:val="26"/>
                <w:lang w:val="vi-VN"/>
              </w:rPr>
              <w:t>Tri giác</w:t>
            </w:r>
          </w:p>
          <w:p w:rsidR="00200628" w:rsidRPr="00E34CB3" w:rsidRDefault="00200628" w:rsidP="00C501D0">
            <w:pPr>
              <w:rPr>
                <w:sz w:val="26"/>
                <w:szCs w:val="26"/>
                <w:lang w:val="vi-VN"/>
              </w:rPr>
            </w:pPr>
            <w:r w:rsidRPr="00E34CB3">
              <w:rPr>
                <w:sz w:val="26"/>
                <w:szCs w:val="26"/>
                <w:lang w:val="vi-VN"/>
              </w:rPr>
              <w:t>Phù</w:t>
            </w:r>
          </w:p>
          <w:p w:rsidR="00200628" w:rsidRPr="00E34CB3" w:rsidRDefault="00200628" w:rsidP="00C501D0">
            <w:pPr>
              <w:rPr>
                <w:sz w:val="26"/>
                <w:szCs w:val="26"/>
                <w:lang w:val="vi-VN"/>
              </w:rPr>
            </w:pPr>
            <w:r w:rsidRPr="00E34CB3">
              <w:rPr>
                <w:sz w:val="26"/>
                <w:szCs w:val="26"/>
                <w:lang w:val="vi-VN"/>
              </w:rPr>
              <w:t>Nước tiểu</w:t>
            </w:r>
          </w:p>
          <w:p w:rsidR="00200628" w:rsidRPr="00E34CB3" w:rsidRDefault="00200628" w:rsidP="00C501D0">
            <w:pPr>
              <w:rPr>
                <w:sz w:val="26"/>
                <w:szCs w:val="26"/>
                <w:lang w:val="vi-VN"/>
              </w:rPr>
            </w:pPr>
            <w:r w:rsidRPr="00E34CB3">
              <w:rPr>
                <w:sz w:val="26"/>
                <w:szCs w:val="26"/>
                <w:lang w:val="vi-VN"/>
              </w:rPr>
              <w:t xml:space="preserve">Nôn </w:t>
            </w:r>
          </w:p>
          <w:p w:rsidR="00200628" w:rsidRPr="00E34CB3" w:rsidRDefault="00200628" w:rsidP="00C501D0">
            <w:pPr>
              <w:rPr>
                <w:sz w:val="26"/>
                <w:szCs w:val="26"/>
                <w:lang w:val="vi-VN"/>
              </w:rPr>
            </w:pPr>
            <w:r w:rsidRPr="00E34CB3">
              <w:rPr>
                <w:sz w:val="26"/>
                <w:szCs w:val="26"/>
                <w:lang w:val="vi-VN"/>
              </w:rPr>
              <w:t>Đau bụng</w:t>
            </w:r>
          </w:p>
          <w:p w:rsidR="00200628" w:rsidRPr="00E34CB3" w:rsidRDefault="00200628" w:rsidP="00C501D0">
            <w:pPr>
              <w:rPr>
                <w:sz w:val="26"/>
                <w:szCs w:val="26"/>
                <w:lang w:val="vi-VN"/>
              </w:rPr>
            </w:pPr>
            <w:r w:rsidRPr="00E34CB3">
              <w:rPr>
                <w:sz w:val="26"/>
                <w:szCs w:val="26"/>
                <w:lang w:val="vi-VN"/>
              </w:rPr>
              <w:t>Cân nặng</w:t>
            </w:r>
          </w:p>
        </w:tc>
        <w:tc>
          <w:tcPr>
            <w:tcW w:w="5381" w:type="dxa"/>
            <w:tcBorders>
              <w:left w:val="single" w:sz="4" w:space="0" w:color="auto"/>
            </w:tcBorders>
            <w:vAlign w:val="center"/>
          </w:tcPr>
          <w:p w:rsidR="00200628" w:rsidRPr="00E34CB3" w:rsidRDefault="00200628" w:rsidP="00C501D0">
            <w:pPr>
              <w:rPr>
                <w:sz w:val="26"/>
                <w:szCs w:val="26"/>
              </w:rPr>
            </w:pP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p>
          <w:p w:rsidR="00200628" w:rsidRPr="00E34CB3" w:rsidRDefault="00200628" w:rsidP="00C501D0">
            <w:pPr>
              <w:rPr>
                <w:sz w:val="26"/>
                <w:szCs w:val="26"/>
              </w:rPr>
            </w:pP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p>
          <w:p w:rsidR="00200628" w:rsidRPr="00E34CB3" w:rsidRDefault="00200628" w:rsidP="00C501D0">
            <w:pPr>
              <w:rPr>
                <w:sz w:val="26"/>
                <w:szCs w:val="26"/>
              </w:rPr>
            </w:pP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p>
          <w:p w:rsidR="00200628" w:rsidRPr="00E34CB3" w:rsidRDefault="00200628" w:rsidP="00C501D0">
            <w:pPr>
              <w:rPr>
                <w:sz w:val="26"/>
                <w:szCs w:val="26"/>
              </w:rPr>
            </w:pP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p>
          <w:p w:rsidR="00200628" w:rsidRPr="00E34CB3" w:rsidRDefault="00200628" w:rsidP="00C501D0">
            <w:pPr>
              <w:rPr>
                <w:sz w:val="26"/>
                <w:szCs w:val="26"/>
              </w:rPr>
            </w:pP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p>
          <w:p w:rsidR="00200628" w:rsidRPr="00E34CB3" w:rsidRDefault="00200628" w:rsidP="00C501D0">
            <w:pPr>
              <w:rPr>
                <w:sz w:val="26"/>
                <w:szCs w:val="26"/>
              </w:rPr>
            </w:pP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p>
        </w:tc>
      </w:tr>
      <w:tr w:rsidR="00200628" w:rsidRPr="00E34CB3" w:rsidTr="00E34CB3">
        <w:tc>
          <w:tcPr>
            <w:tcW w:w="2265" w:type="dxa"/>
            <w:tcBorders>
              <w:right w:val="single" w:sz="4" w:space="0" w:color="auto"/>
            </w:tcBorders>
            <w:vAlign w:val="center"/>
          </w:tcPr>
          <w:p w:rsidR="00200628" w:rsidRPr="00E34CB3" w:rsidRDefault="00200628" w:rsidP="00E34CB3">
            <w:pPr>
              <w:jc w:val="center"/>
              <w:rPr>
                <w:b/>
                <w:sz w:val="26"/>
                <w:szCs w:val="26"/>
                <w:lang w:val="vi-VN"/>
              </w:rPr>
            </w:pPr>
            <w:r w:rsidRPr="00E34CB3">
              <w:rPr>
                <w:b/>
                <w:sz w:val="26"/>
                <w:szCs w:val="26"/>
                <w:lang w:val="vi-VN"/>
              </w:rPr>
              <w:t>Cận lâm sàng</w:t>
            </w:r>
          </w:p>
        </w:tc>
        <w:tc>
          <w:tcPr>
            <w:tcW w:w="2379" w:type="dxa"/>
            <w:tcBorders>
              <w:left w:val="single" w:sz="4" w:space="0" w:color="auto"/>
              <w:right w:val="single" w:sz="4" w:space="0" w:color="auto"/>
            </w:tcBorders>
          </w:tcPr>
          <w:p w:rsidR="00200628" w:rsidRPr="00E34CB3" w:rsidRDefault="00200628" w:rsidP="00C501D0">
            <w:pPr>
              <w:rPr>
                <w:sz w:val="26"/>
                <w:szCs w:val="26"/>
                <w:lang w:val="vi-VN"/>
              </w:rPr>
            </w:pPr>
            <w:r w:rsidRPr="00E34CB3">
              <w:rPr>
                <w:sz w:val="26"/>
                <w:szCs w:val="26"/>
                <w:lang w:val="vi-VN"/>
              </w:rPr>
              <w:t>Ion đồ</w:t>
            </w:r>
          </w:p>
          <w:p w:rsidR="00200628" w:rsidRPr="00E34CB3" w:rsidRDefault="00200628" w:rsidP="00C501D0">
            <w:pPr>
              <w:rPr>
                <w:sz w:val="26"/>
                <w:szCs w:val="26"/>
                <w:lang w:val="vi-VN"/>
              </w:rPr>
            </w:pPr>
            <w:r w:rsidRPr="00E34CB3">
              <w:rPr>
                <w:sz w:val="26"/>
                <w:szCs w:val="26"/>
                <w:lang w:val="vi-VN"/>
              </w:rPr>
              <w:t>Albumin</w:t>
            </w:r>
          </w:p>
          <w:p w:rsidR="00200628" w:rsidRPr="00E34CB3" w:rsidRDefault="00200628" w:rsidP="00C501D0">
            <w:pPr>
              <w:rPr>
                <w:sz w:val="26"/>
                <w:szCs w:val="26"/>
                <w:lang w:val="vi-VN"/>
              </w:rPr>
            </w:pPr>
            <w:r w:rsidRPr="00E34CB3">
              <w:rPr>
                <w:sz w:val="26"/>
                <w:szCs w:val="26"/>
                <w:lang w:val="vi-VN"/>
              </w:rPr>
              <w:t>Công thức máu</w:t>
            </w:r>
          </w:p>
          <w:p w:rsidR="00200628" w:rsidRPr="00E34CB3" w:rsidRDefault="00200628" w:rsidP="00C501D0">
            <w:pPr>
              <w:rPr>
                <w:sz w:val="26"/>
                <w:szCs w:val="26"/>
                <w:lang w:val="vi-VN"/>
              </w:rPr>
            </w:pPr>
            <w:r w:rsidRPr="00E34CB3">
              <w:rPr>
                <w:sz w:val="26"/>
                <w:szCs w:val="26"/>
                <w:lang w:val="vi-VN"/>
              </w:rPr>
              <w:t>AFP</w:t>
            </w:r>
          </w:p>
          <w:p w:rsidR="00200628" w:rsidRPr="00E34CB3" w:rsidRDefault="00200628" w:rsidP="00C501D0">
            <w:pPr>
              <w:rPr>
                <w:sz w:val="26"/>
                <w:szCs w:val="26"/>
                <w:lang w:val="vi-VN"/>
              </w:rPr>
            </w:pPr>
            <w:r w:rsidRPr="00E34CB3">
              <w:rPr>
                <w:sz w:val="26"/>
                <w:szCs w:val="26"/>
                <w:lang w:val="vi-VN"/>
              </w:rPr>
              <w:t>Tỷ lệ prothrombin</w:t>
            </w:r>
          </w:p>
          <w:p w:rsidR="00200628" w:rsidRPr="00E34CB3" w:rsidRDefault="00200628" w:rsidP="00C501D0">
            <w:pPr>
              <w:rPr>
                <w:sz w:val="26"/>
                <w:szCs w:val="26"/>
                <w:lang w:val="vi-VN"/>
              </w:rPr>
            </w:pPr>
            <w:r w:rsidRPr="00E34CB3">
              <w:rPr>
                <w:sz w:val="26"/>
                <w:szCs w:val="26"/>
                <w:lang w:val="vi-VN"/>
              </w:rPr>
              <w:t>Siêu âm bụng</w:t>
            </w:r>
          </w:p>
          <w:p w:rsidR="00200628" w:rsidRPr="00E34CB3" w:rsidRDefault="00200628" w:rsidP="00C501D0">
            <w:pPr>
              <w:rPr>
                <w:sz w:val="26"/>
                <w:szCs w:val="26"/>
                <w:lang w:val="vi-VN"/>
              </w:rPr>
            </w:pPr>
            <w:r w:rsidRPr="00E34CB3">
              <w:rPr>
                <w:sz w:val="26"/>
                <w:szCs w:val="26"/>
                <w:lang w:val="vi-VN"/>
              </w:rPr>
              <w:t>Nội soi thực quản, dạ dày</w:t>
            </w:r>
          </w:p>
        </w:tc>
        <w:tc>
          <w:tcPr>
            <w:tcW w:w="5381" w:type="dxa"/>
            <w:tcBorders>
              <w:left w:val="single" w:sz="4" w:space="0" w:color="auto"/>
            </w:tcBorders>
          </w:tcPr>
          <w:p w:rsidR="00200628" w:rsidRPr="00E34CB3" w:rsidRDefault="00200628" w:rsidP="00C501D0">
            <w:pPr>
              <w:rPr>
                <w:sz w:val="26"/>
                <w:szCs w:val="26"/>
              </w:rPr>
            </w:pP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p>
          <w:p w:rsidR="00200628" w:rsidRPr="00E34CB3" w:rsidRDefault="00200628" w:rsidP="00C501D0">
            <w:pPr>
              <w:rPr>
                <w:sz w:val="26"/>
                <w:szCs w:val="26"/>
              </w:rPr>
            </w:pP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p>
          <w:p w:rsidR="00200628" w:rsidRPr="00E34CB3" w:rsidRDefault="00200628" w:rsidP="00C501D0">
            <w:pPr>
              <w:rPr>
                <w:sz w:val="26"/>
                <w:szCs w:val="26"/>
              </w:rPr>
            </w:pP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p>
          <w:p w:rsidR="00200628" w:rsidRPr="00E34CB3" w:rsidRDefault="00200628" w:rsidP="00C501D0">
            <w:pPr>
              <w:rPr>
                <w:sz w:val="26"/>
                <w:szCs w:val="26"/>
              </w:rPr>
            </w:pP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p>
          <w:p w:rsidR="00200628" w:rsidRPr="00E34CB3" w:rsidRDefault="00200628" w:rsidP="00C501D0">
            <w:pPr>
              <w:rPr>
                <w:sz w:val="26"/>
                <w:szCs w:val="26"/>
              </w:rPr>
            </w:pP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p>
          <w:p w:rsidR="00200628" w:rsidRPr="00E34CB3" w:rsidRDefault="00200628" w:rsidP="00C501D0">
            <w:pPr>
              <w:rPr>
                <w:sz w:val="26"/>
                <w:szCs w:val="26"/>
              </w:rPr>
            </w:pP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p>
          <w:p w:rsidR="00200628" w:rsidRPr="00E34CB3" w:rsidRDefault="00200628" w:rsidP="00C501D0">
            <w:pPr>
              <w:rPr>
                <w:sz w:val="26"/>
                <w:szCs w:val="26"/>
              </w:rPr>
            </w:pP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p>
          <w:p w:rsidR="00200628" w:rsidRPr="00E34CB3" w:rsidRDefault="00200628" w:rsidP="00C501D0">
            <w:pPr>
              <w:rPr>
                <w:sz w:val="26"/>
                <w:szCs w:val="26"/>
              </w:rPr>
            </w:pP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r w:rsidRPr="00E34CB3">
              <w:rPr>
                <w:sz w:val="26"/>
                <w:szCs w:val="26"/>
                <w:lang w:val="vi-VN"/>
              </w:rPr>
              <w:t xml:space="preserve"> </w:t>
            </w:r>
            <w:r w:rsidRPr="00E34CB3">
              <w:rPr>
                <w:sz w:val="26"/>
                <w:szCs w:val="26"/>
              </w:rPr>
              <w:sym w:font="Wingdings" w:char="F06F"/>
            </w:r>
          </w:p>
        </w:tc>
      </w:tr>
    </w:tbl>
    <w:p w:rsidR="00200628" w:rsidRDefault="00200628">
      <w:pPr>
        <w:rPr>
          <w:lang w:val="vi-VN"/>
        </w:rPr>
      </w:pPr>
    </w:p>
    <w:p w:rsidR="00200628" w:rsidRPr="00897435" w:rsidRDefault="00200628" w:rsidP="00897435">
      <w:pPr>
        <w:shd w:val="clear" w:color="auto" w:fill="000000"/>
        <w:rPr>
          <w:b/>
          <w:lang w:val="vi-VN"/>
        </w:rPr>
      </w:pPr>
      <w:r w:rsidRPr="00897435">
        <w:rPr>
          <w:b/>
          <w:lang w:val="vi-VN"/>
        </w:rPr>
        <w:t>5. PHỤC LỤC:</w:t>
      </w:r>
    </w:p>
    <w:p w:rsidR="00200628" w:rsidRDefault="00200628">
      <w:pPr>
        <w:rPr>
          <w:b/>
        </w:rPr>
      </w:pPr>
      <w:r w:rsidRPr="00897435">
        <w:rPr>
          <w:b/>
          <w:i/>
          <w:lang w:val="vi-VN"/>
        </w:rPr>
        <w:t>5.1. Phục lục 1:</w:t>
      </w:r>
      <w:r>
        <w:rPr>
          <w:lang w:val="vi-VN"/>
        </w:rPr>
        <w:t xml:space="preserve"> </w:t>
      </w:r>
      <w:r w:rsidRPr="00262503">
        <w:rPr>
          <w:b/>
        </w:rPr>
        <w:t>Phân độ xơ gan theo hệ thống điểm Child-Pugh-Turcotte</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2"/>
        <w:gridCol w:w="2393"/>
        <w:gridCol w:w="2393"/>
        <w:gridCol w:w="2853"/>
      </w:tblGrid>
      <w:tr w:rsidR="00200628" w:rsidRPr="00E34CB3" w:rsidTr="00897435">
        <w:tc>
          <w:tcPr>
            <w:tcW w:w="2392" w:type="dxa"/>
            <w:vMerge w:val="restart"/>
          </w:tcPr>
          <w:p w:rsidR="00200628" w:rsidRPr="00E34CB3" w:rsidRDefault="00200628" w:rsidP="002E3939">
            <w:pPr>
              <w:jc w:val="both"/>
            </w:pPr>
          </w:p>
        </w:tc>
        <w:tc>
          <w:tcPr>
            <w:tcW w:w="7639" w:type="dxa"/>
            <w:gridSpan w:val="3"/>
          </w:tcPr>
          <w:p w:rsidR="00200628" w:rsidRPr="00E34CB3" w:rsidRDefault="00200628" w:rsidP="002E3939">
            <w:pPr>
              <w:jc w:val="center"/>
            </w:pPr>
            <w:r w:rsidRPr="00E34CB3">
              <w:t>Điểm</w:t>
            </w:r>
          </w:p>
        </w:tc>
      </w:tr>
      <w:tr w:rsidR="00200628" w:rsidRPr="00E34CB3" w:rsidTr="00897435">
        <w:tc>
          <w:tcPr>
            <w:tcW w:w="2392" w:type="dxa"/>
            <w:vMerge/>
          </w:tcPr>
          <w:p w:rsidR="00200628" w:rsidRPr="00E34CB3" w:rsidRDefault="00200628" w:rsidP="002E3939">
            <w:pPr>
              <w:jc w:val="both"/>
            </w:pPr>
          </w:p>
        </w:tc>
        <w:tc>
          <w:tcPr>
            <w:tcW w:w="2393" w:type="dxa"/>
          </w:tcPr>
          <w:p w:rsidR="00200628" w:rsidRPr="00E34CB3" w:rsidRDefault="00200628" w:rsidP="002E3939">
            <w:pPr>
              <w:jc w:val="center"/>
            </w:pPr>
            <w:r w:rsidRPr="00E34CB3">
              <w:t>1</w:t>
            </w:r>
          </w:p>
        </w:tc>
        <w:tc>
          <w:tcPr>
            <w:tcW w:w="2393" w:type="dxa"/>
          </w:tcPr>
          <w:p w:rsidR="00200628" w:rsidRPr="00E34CB3" w:rsidRDefault="00200628" w:rsidP="002E3939">
            <w:pPr>
              <w:jc w:val="center"/>
            </w:pPr>
            <w:r w:rsidRPr="00E34CB3">
              <w:t>2</w:t>
            </w:r>
          </w:p>
        </w:tc>
        <w:tc>
          <w:tcPr>
            <w:tcW w:w="2853" w:type="dxa"/>
          </w:tcPr>
          <w:p w:rsidR="00200628" w:rsidRPr="00E34CB3" w:rsidRDefault="00200628" w:rsidP="002E3939">
            <w:pPr>
              <w:jc w:val="center"/>
            </w:pPr>
            <w:r w:rsidRPr="00E34CB3">
              <w:t>3</w:t>
            </w:r>
          </w:p>
        </w:tc>
      </w:tr>
      <w:tr w:rsidR="00200628" w:rsidRPr="00E34CB3" w:rsidTr="00897435">
        <w:tc>
          <w:tcPr>
            <w:tcW w:w="2392" w:type="dxa"/>
          </w:tcPr>
          <w:p w:rsidR="00200628" w:rsidRPr="00E34CB3" w:rsidRDefault="00200628" w:rsidP="002E3939">
            <w:pPr>
              <w:jc w:val="both"/>
            </w:pPr>
            <w:r w:rsidRPr="00E34CB3">
              <w:t>Bụng báng</w:t>
            </w:r>
          </w:p>
        </w:tc>
        <w:tc>
          <w:tcPr>
            <w:tcW w:w="2393" w:type="dxa"/>
          </w:tcPr>
          <w:p w:rsidR="00200628" w:rsidRPr="00E34CB3" w:rsidRDefault="00200628" w:rsidP="002E3939">
            <w:pPr>
              <w:jc w:val="center"/>
            </w:pPr>
            <w:r w:rsidRPr="00E34CB3">
              <w:t>không</w:t>
            </w:r>
          </w:p>
        </w:tc>
        <w:tc>
          <w:tcPr>
            <w:tcW w:w="2393" w:type="dxa"/>
          </w:tcPr>
          <w:p w:rsidR="00200628" w:rsidRPr="00E34CB3" w:rsidRDefault="00200628" w:rsidP="002E3939">
            <w:pPr>
              <w:jc w:val="center"/>
            </w:pPr>
            <w:r w:rsidRPr="00E34CB3">
              <w:t>Nhẹ, trung bình</w:t>
            </w:r>
          </w:p>
        </w:tc>
        <w:tc>
          <w:tcPr>
            <w:tcW w:w="2853" w:type="dxa"/>
          </w:tcPr>
          <w:p w:rsidR="00200628" w:rsidRPr="00E34CB3" w:rsidRDefault="00200628" w:rsidP="002E3939">
            <w:pPr>
              <w:jc w:val="center"/>
            </w:pPr>
            <w:r w:rsidRPr="00E34CB3">
              <w:t>Nặng</w:t>
            </w:r>
          </w:p>
        </w:tc>
      </w:tr>
      <w:tr w:rsidR="00200628" w:rsidRPr="00E34CB3" w:rsidTr="00897435">
        <w:tc>
          <w:tcPr>
            <w:tcW w:w="2392" w:type="dxa"/>
          </w:tcPr>
          <w:p w:rsidR="00200628" w:rsidRPr="00E34CB3" w:rsidRDefault="00200628" w:rsidP="002E3939">
            <w:pPr>
              <w:jc w:val="both"/>
            </w:pPr>
            <w:r w:rsidRPr="00E34CB3">
              <w:t>Bệnh não gan</w:t>
            </w:r>
          </w:p>
        </w:tc>
        <w:tc>
          <w:tcPr>
            <w:tcW w:w="2393" w:type="dxa"/>
          </w:tcPr>
          <w:p w:rsidR="00200628" w:rsidRPr="00E34CB3" w:rsidRDefault="00200628" w:rsidP="002E3939">
            <w:pPr>
              <w:jc w:val="center"/>
            </w:pPr>
            <w:r w:rsidRPr="00E34CB3">
              <w:t>không</w:t>
            </w:r>
          </w:p>
        </w:tc>
        <w:tc>
          <w:tcPr>
            <w:tcW w:w="2393" w:type="dxa"/>
          </w:tcPr>
          <w:p w:rsidR="00200628" w:rsidRPr="00E34CB3" w:rsidRDefault="00200628" w:rsidP="002E3939">
            <w:pPr>
              <w:jc w:val="center"/>
            </w:pPr>
            <w:r w:rsidRPr="00E34CB3">
              <w:t>Độ I, II</w:t>
            </w:r>
          </w:p>
        </w:tc>
        <w:tc>
          <w:tcPr>
            <w:tcW w:w="2853" w:type="dxa"/>
          </w:tcPr>
          <w:p w:rsidR="00200628" w:rsidRPr="00E34CB3" w:rsidRDefault="00200628" w:rsidP="002E3939">
            <w:pPr>
              <w:jc w:val="center"/>
            </w:pPr>
            <w:r w:rsidRPr="00E34CB3">
              <w:t>Độ III, IV</w:t>
            </w:r>
          </w:p>
        </w:tc>
      </w:tr>
      <w:tr w:rsidR="00200628" w:rsidRPr="00E34CB3" w:rsidTr="00897435">
        <w:tc>
          <w:tcPr>
            <w:tcW w:w="2392" w:type="dxa"/>
          </w:tcPr>
          <w:p w:rsidR="00200628" w:rsidRPr="00E34CB3" w:rsidRDefault="00200628" w:rsidP="002E3939">
            <w:pPr>
              <w:jc w:val="both"/>
            </w:pPr>
            <w:r w:rsidRPr="00E34CB3">
              <w:t>Bilirubine (mg/dl)</w:t>
            </w:r>
          </w:p>
        </w:tc>
        <w:tc>
          <w:tcPr>
            <w:tcW w:w="2393" w:type="dxa"/>
          </w:tcPr>
          <w:p w:rsidR="00200628" w:rsidRPr="00E34CB3" w:rsidRDefault="00200628" w:rsidP="002E3939">
            <w:pPr>
              <w:jc w:val="center"/>
            </w:pPr>
            <w:r w:rsidRPr="00E34CB3">
              <w:t>&lt; 2</w:t>
            </w:r>
          </w:p>
        </w:tc>
        <w:tc>
          <w:tcPr>
            <w:tcW w:w="2393" w:type="dxa"/>
          </w:tcPr>
          <w:p w:rsidR="00200628" w:rsidRPr="00E34CB3" w:rsidRDefault="00200628" w:rsidP="002E3939">
            <w:pPr>
              <w:jc w:val="center"/>
            </w:pPr>
            <w:r w:rsidRPr="00E34CB3">
              <w:t>2 - 3</w:t>
            </w:r>
          </w:p>
        </w:tc>
        <w:tc>
          <w:tcPr>
            <w:tcW w:w="2853" w:type="dxa"/>
          </w:tcPr>
          <w:p w:rsidR="00200628" w:rsidRPr="00E34CB3" w:rsidRDefault="00200628" w:rsidP="002E3939">
            <w:pPr>
              <w:jc w:val="center"/>
            </w:pPr>
            <w:r w:rsidRPr="00E34CB3">
              <w:t>&gt; 3</w:t>
            </w:r>
          </w:p>
        </w:tc>
      </w:tr>
      <w:tr w:rsidR="00200628" w:rsidRPr="00E34CB3" w:rsidTr="00897435">
        <w:tc>
          <w:tcPr>
            <w:tcW w:w="2392" w:type="dxa"/>
          </w:tcPr>
          <w:p w:rsidR="00200628" w:rsidRPr="00E34CB3" w:rsidRDefault="00200628" w:rsidP="002E3939">
            <w:pPr>
              <w:jc w:val="both"/>
            </w:pPr>
            <w:r w:rsidRPr="00E34CB3">
              <w:t>PT (số giây tăng hơn bình thường)</w:t>
            </w:r>
          </w:p>
          <w:p w:rsidR="00200628" w:rsidRPr="00E34CB3" w:rsidRDefault="00200628" w:rsidP="002E3939">
            <w:pPr>
              <w:jc w:val="both"/>
            </w:pPr>
            <w:r w:rsidRPr="00E34CB3">
              <w:t>Hoặc INR</w:t>
            </w:r>
          </w:p>
        </w:tc>
        <w:tc>
          <w:tcPr>
            <w:tcW w:w="2393" w:type="dxa"/>
          </w:tcPr>
          <w:p w:rsidR="00200628" w:rsidRPr="00E34CB3" w:rsidRDefault="00200628" w:rsidP="002E3939">
            <w:pPr>
              <w:jc w:val="center"/>
            </w:pPr>
            <w:r w:rsidRPr="00E34CB3">
              <w:t>&lt; 4</w:t>
            </w:r>
          </w:p>
          <w:p w:rsidR="00200628" w:rsidRPr="00E34CB3" w:rsidRDefault="00200628" w:rsidP="002E3939">
            <w:pPr>
              <w:jc w:val="center"/>
            </w:pPr>
          </w:p>
          <w:p w:rsidR="00200628" w:rsidRPr="00E34CB3" w:rsidRDefault="00200628" w:rsidP="002E3939">
            <w:pPr>
              <w:jc w:val="center"/>
            </w:pPr>
            <w:r w:rsidRPr="00E34CB3">
              <w:t>&lt; 1.7</w:t>
            </w:r>
          </w:p>
        </w:tc>
        <w:tc>
          <w:tcPr>
            <w:tcW w:w="2393" w:type="dxa"/>
          </w:tcPr>
          <w:p w:rsidR="00200628" w:rsidRPr="00E34CB3" w:rsidRDefault="00200628" w:rsidP="002E3939">
            <w:pPr>
              <w:jc w:val="center"/>
            </w:pPr>
            <w:r w:rsidRPr="00E34CB3">
              <w:t>4 - 6</w:t>
            </w:r>
          </w:p>
          <w:p w:rsidR="00200628" w:rsidRPr="00E34CB3" w:rsidRDefault="00200628" w:rsidP="002E3939">
            <w:pPr>
              <w:jc w:val="center"/>
            </w:pPr>
          </w:p>
          <w:p w:rsidR="00200628" w:rsidRPr="00E34CB3" w:rsidRDefault="00200628" w:rsidP="002E3939">
            <w:pPr>
              <w:jc w:val="center"/>
            </w:pPr>
            <w:r w:rsidRPr="00E34CB3">
              <w:t>1.8 - 2.3</w:t>
            </w:r>
          </w:p>
        </w:tc>
        <w:tc>
          <w:tcPr>
            <w:tcW w:w="2853" w:type="dxa"/>
          </w:tcPr>
          <w:p w:rsidR="00200628" w:rsidRPr="00E34CB3" w:rsidRDefault="00200628" w:rsidP="002E3939">
            <w:pPr>
              <w:jc w:val="center"/>
            </w:pPr>
            <w:r w:rsidRPr="00E34CB3">
              <w:t>&gt; 6</w:t>
            </w:r>
          </w:p>
          <w:p w:rsidR="00200628" w:rsidRPr="00E34CB3" w:rsidRDefault="00200628" w:rsidP="002E3939">
            <w:pPr>
              <w:jc w:val="center"/>
            </w:pPr>
          </w:p>
          <w:p w:rsidR="00200628" w:rsidRPr="00E34CB3" w:rsidRDefault="00200628" w:rsidP="002E3939">
            <w:pPr>
              <w:jc w:val="center"/>
            </w:pPr>
            <w:r w:rsidRPr="00E34CB3">
              <w:t>&gt; 2.3</w:t>
            </w:r>
          </w:p>
        </w:tc>
      </w:tr>
      <w:tr w:rsidR="00200628" w:rsidRPr="00E34CB3" w:rsidTr="00897435">
        <w:tc>
          <w:tcPr>
            <w:tcW w:w="2392" w:type="dxa"/>
            <w:vMerge w:val="restart"/>
          </w:tcPr>
          <w:p w:rsidR="00200628" w:rsidRPr="00E34CB3" w:rsidRDefault="00200628" w:rsidP="002E3939">
            <w:pPr>
              <w:jc w:val="both"/>
            </w:pPr>
          </w:p>
        </w:tc>
        <w:tc>
          <w:tcPr>
            <w:tcW w:w="7639" w:type="dxa"/>
            <w:gridSpan w:val="3"/>
          </w:tcPr>
          <w:p w:rsidR="00200628" w:rsidRPr="00E34CB3" w:rsidRDefault="00200628" w:rsidP="002E3939">
            <w:pPr>
              <w:jc w:val="center"/>
            </w:pPr>
            <w:r w:rsidRPr="00E34CB3">
              <w:t>Phân độ</w:t>
            </w:r>
          </w:p>
        </w:tc>
      </w:tr>
      <w:tr w:rsidR="00200628" w:rsidRPr="00E34CB3" w:rsidTr="00897435">
        <w:tc>
          <w:tcPr>
            <w:tcW w:w="2392" w:type="dxa"/>
            <w:vMerge/>
          </w:tcPr>
          <w:p w:rsidR="00200628" w:rsidRPr="00E34CB3" w:rsidRDefault="00200628" w:rsidP="002E3939">
            <w:pPr>
              <w:jc w:val="both"/>
            </w:pPr>
          </w:p>
        </w:tc>
        <w:tc>
          <w:tcPr>
            <w:tcW w:w="2393" w:type="dxa"/>
          </w:tcPr>
          <w:p w:rsidR="00200628" w:rsidRPr="00E34CB3" w:rsidRDefault="00200628" w:rsidP="002E3939">
            <w:pPr>
              <w:jc w:val="center"/>
            </w:pPr>
            <w:r w:rsidRPr="00E34CB3">
              <w:t>A</w:t>
            </w:r>
          </w:p>
        </w:tc>
        <w:tc>
          <w:tcPr>
            <w:tcW w:w="2393" w:type="dxa"/>
          </w:tcPr>
          <w:p w:rsidR="00200628" w:rsidRPr="00E34CB3" w:rsidRDefault="00200628" w:rsidP="002E3939">
            <w:pPr>
              <w:jc w:val="center"/>
            </w:pPr>
            <w:r w:rsidRPr="00E34CB3">
              <w:t>B</w:t>
            </w:r>
          </w:p>
        </w:tc>
        <w:tc>
          <w:tcPr>
            <w:tcW w:w="2853" w:type="dxa"/>
          </w:tcPr>
          <w:p w:rsidR="00200628" w:rsidRPr="00E34CB3" w:rsidRDefault="00200628" w:rsidP="002E3939">
            <w:pPr>
              <w:jc w:val="center"/>
            </w:pPr>
            <w:r w:rsidRPr="00E34CB3">
              <w:t>C</w:t>
            </w:r>
          </w:p>
        </w:tc>
      </w:tr>
      <w:tr w:rsidR="00200628" w:rsidRPr="00E34CB3" w:rsidTr="00897435">
        <w:tc>
          <w:tcPr>
            <w:tcW w:w="2392" w:type="dxa"/>
          </w:tcPr>
          <w:p w:rsidR="00200628" w:rsidRPr="00E34CB3" w:rsidRDefault="00200628" w:rsidP="002E3939">
            <w:pPr>
              <w:jc w:val="both"/>
            </w:pPr>
            <w:r w:rsidRPr="00E34CB3">
              <w:t>Tổng điểm</w:t>
            </w:r>
          </w:p>
        </w:tc>
        <w:tc>
          <w:tcPr>
            <w:tcW w:w="2393" w:type="dxa"/>
          </w:tcPr>
          <w:p w:rsidR="00200628" w:rsidRPr="00E34CB3" w:rsidRDefault="00200628" w:rsidP="002E3939">
            <w:pPr>
              <w:jc w:val="center"/>
            </w:pPr>
            <w:r w:rsidRPr="00E34CB3">
              <w:t>5 - 6</w:t>
            </w:r>
          </w:p>
        </w:tc>
        <w:tc>
          <w:tcPr>
            <w:tcW w:w="2393" w:type="dxa"/>
          </w:tcPr>
          <w:p w:rsidR="00200628" w:rsidRPr="00E34CB3" w:rsidRDefault="00200628" w:rsidP="002E3939">
            <w:pPr>
              <w:jc w:val="center"/>
            </w:pPr>
            <w:r w:rsidRPr="00E34CB3">
              <w:t>7 - 9</w:t>
            </w:r>
          </w:p>
        </w:tc>
        <w:tc>
          <w:tcPr>
            <w:tcW w:w="2853" w:type="dxa"/>
          </w:tcPr>
          <w:p w:rsidR="00200628" w:rsidRPr="00E34CB3" w:rsidRDefault="00200628" w:rsidP="002E3939">
            <w:pPr>
              <w:jc w:val="center"/>
            </w:pPr>
            <w:r w:rsidRPr="00E34CB3">
              <w:t>10 - 15</w:t>
            </w:r>
          </w:p>
        </w:tc>
      </w:tr>
      <w:tr w:rsidR="00200628" w:rsidRPr="00E34CB3" w:rsidTr="00897435">
        <w:tc>
          <w:tcPr>
            <w:tcW w:w="2392" w:type="dxa"/>
          </w:tcPr>
          <w:p w:rsidR="00200628" w:rsidRPr="00E34CB3" w:rsidRDefault="00200628" w:rsidP="002E3939">
            <w:pPr>
              <w:jc w:val="both"/>
            </w:pPr>
            <w:r w:rsidRPr="00E34CB3">
              <w:t>Tỉ lệ sống còn/năm</w:t>
            </w:r>
          </w:p>
        </w:tc>
        <w:tc>
          <w:tcPr>
            <w:tcW w:w="2393" w:type="dxa"/>
          </w:tcPr>
          <w:p w:rsidR="00200628" w:rsidRPr="00E34CB3" w:rsidRDefault="00200628" w:rsidP="002E3939">
            <w:pPr>
              <w:jc w:val="center"/>
            </w:pPr>
            <w:r w:rsidRPr="00E34CB3">
              <w:t>100%</w:t>
            </w:r>
          </w:p>
        </w:tc>
        <w:tc>
          <w:tcPr>
            <w:tcW w:w="2393" w:type="dxa"/>
          </w:tcPr>
          <w:p w:rsidR="00200628" w:rsidRPr="00E34CB3" w:rsidRDefault="00200628" w:rsidP="002E3939">
            <w:pPr>
              <w:jc w:val="center"/>
            </w:pPr>
            <w:r w:rsidRPr="00E34CB3">
              <w:t>80%</w:t>
            </w:r>
          </w:p>
        </w:tc>
        <w:tc>
          <w:tcPr>
            <w:tcW w:w="2853" w:type="dxa"/>
          </w:tcPr>
          <w:p w:rsidR="00200628" w:rsidRPr="00E34CB3" w:rsidRDefault="00200628" w:rsidP="002E3939">
            <w:pPr>
              <w:jc w:val="center"/>
            </w:pPr>
            <w:r w:rsidRPr="00E34CB3">
              <w:t>45%</w:t>
            </w:r>
          </w:p>
        </w:tc>
      </w:tr>
    </w:tbl>
    <w:p w:rsidR="00200628" w:rsidRPr="00DF0A32" w:rsidRDefault="00200628">
      <w:pPr>
        <w:rPr>
          <w:lang w:val="vi-V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69"/>
        <w:gridCol w:w="6656"/>
      </w:tblGrid>
      <w:tr w:rsidR="00200628" w:rsidRPr="00E34CB3" w:rsidTr="00E34CB3">
        <w:tc>
          <w:tcPr>
            <w:tcW w:w="10025" w:type="dxa"/>
            <w:gridSpan w:val="2"/>
          </w:tcPr>
          <w:p w:rsidR="00200628" w:rsidRPr="00E34CB3" w:rsidRDefault="00200628">
            <w:pPr>
              <w:rPr>
                <w:lang w:val="vi-VN"/>
              </w:rPr>
            </w:pPr>
            <w:r w:rsidRPr="00E34CB3">
              <w:rPr>
                <w:b/>
                <w:i/>
                <w:lang w:val="vi-VN"/>
              </w:rPr>
              <w:t>5.2. Phục lục 2:</w:t>
            </w:r>
            <w:r w:rsidRPr="00E34CB3">
              <w:rPr>
                <w:lang w:val="vi-VN"/>
              </w:rPr>
              <w:t xml:space="preserve"> </w:t>
            </w:r>
            <w:r w:rsidRPr="00E34CB3">
              <w:rPr>
                <w:b/>
                <w:lang w:val="vi-VN"/>
              </w:rPr>
              <w:t>Một số thuốc trong điều trị xơ gan</w:t>
            </w:r>
          </w:p>
        </w:tc>
      </w:tr>
      <w:tr w:rsidR="00200628" w:rsidRPr="00E34CB3" w:rsidTr="00E34CB3">
        <w:tc>
          <w:tcPr>
            <w:tcW w:w="3369" w:type="dxa"/>
          </w:tcPr>
          <w:p w:rsidR="00200628" w:rsidRPr="00E34CB3" w:rsidRDefault="00200628" w:rsidP="00E34CB3">
            <w:pPr>
              <w:jc w:val="center"/>
              <w:rPr>
                <w:b/>
                <w:lang w:val="vi-VN"/>
              </w:rPr>
            </w:pPr>
            <w:r w:rsidRPr="00E34CB3">
              <w:rPr>
                <w:b/>
                <w:lang w:val="vi-VN"/>
              </w:rPr>
              <w:t>Thuốc</w:t>
            </w:r>
          </w:p>
        </w:tc>
        <w:tc>
          <w:tcPr>
            <w:tcW w:w="6656" w:type="dxa"/>
          </w:tcPr>
          <w:p w:rsidR="00200628" w:rsidRPr="00E34CB3" w:rsidRDefault="00200628" w:rsidP="00E34CB3">
            <w:pPr>
              <w:jc w:val="center"/>
              <w:rPr>
                <w:b/>
                <w:lang w:val="vi-VN"/>
              </w:rPr>
            </w:pPr>
            <w:r w:rsidRPr="00E34CB3">
              <w:rPr>
                <w:b/>
                <w:lang w:val="vi-VN"/>
              </w:rPr>
              <w:t>Liều dùng</w:t>
            </w:r>
          </w:p>
        </w:tc>
      </w:tr>
      <w:tr w:rsidR="00200628" w:rsidRPr="00E34CB3" w:rsidTr="00E34CB3">
        <w:tc>
          <w:tcPr>
            <w:tcW w:w="3369" w:type="dxa"/>
          </w:tcPr>
          <w:p w:rsidR="00200628" w:rsidRPr="00E34CB3" w:rsidRDefault="00200628">
            <w:pPr>
              <w:rPr>
                <w:lang w:val="vi-VN"/>
              </w:rPr>
            </w:pPr>
            <w:r w:rsidRPr="00E34CB3">
              <w:t>L-ornithin aspartat</w:t>
            </w:r>
          </w:p>
        </w:tc>
        <w:tc>
          <w:tcPr>
            <w:tcW w:w="6656" w:type="dxa"/>
          </w:tcPr>
          <w:p w:rsidR="00200628" w:rsidRPr="00E34CB3" w:rsidRDefault="00200628">
            <w:pPr>
              <w:rPr>
                <w:lang w:val="vi-VN"/>
              </w:rPr>
            </w:pPr>
            <w:r w:rsidRPr="00E34CB3">
              <w:t>400 - 1200 mg/ngày, chia 2 - 3 lần</w:t>
            </w:r>
          </w:p>
        </w:tc>
      </w:tr>
      <w:tr w:rsidR="00200628" w:rsidRPr="00E34CB3" w:rsidTr="00E34CB3">
        <w:tc>
          <w:tcPr>
            <w:tcW w:w="3369" w:type="dxa"/>
          </w:tcPr>
          <w:p w:rsidR="00200628" w:rsidRPr="00E34CB3" w:rsidRDefault="00200628">
            <w:r w:rsidRPr="00E34CB3">
              <w:t>Phosphatidylcholin 300 mg</w:t>
            </w:r>
          </w:p>
        </w:tc>
        <w:tc>
          <w:tcPr>
            <w:tcW w:w="6656" w:type="dxa"/>
          </w:tcPr>
          <w:p w:rsidR="00200628" w:rsidRPr="00E34CB3" w:rsidRDefault="00200628">
            <w:r w:rsidRPr="00E34CB3">
              <w:t>3 lần/ngày</w:t>
            </w:r>
          </w:p>
        </w:tc>
      </w:tr>
      <w:tr w:rsidR="00200628" w:rsidRPr="00E34CB3" w:rsidTr="00E34CB3">
        <w:tc>
          <w:tcPr>
            <w:tcW w:w="3369" w:type="dxa"/>
          </w:tcPr>
          <w:p w:rsidR="00200628" w:rsidRPr="00E34CB3" w:rsidRDefault="00200628">
            <w:r w:rsidRPr="00E34CB3">
              <w:t>Silymarin 70 mg</w:t>
            </w:r>
          </w:p>
        </w:tc>
        <w:tc>
          <w:tcPr>
            <w:tcW w:w="6656" w:type="dxa"/>
          </w:tcPr>
          <w:p w:rsidR="00200628" w:rsidRPr="00E34CB3" w:rsidRDefault="00200628">
            <w:r w:rsidRPr="00E34CB3">
              <w:t>3 - 6 viên/ngày</w:t>
            </w:r>
          </w:p>
        </w:tc>
      </w:tr>
      <w:tr w:rsidR="00200628" w:rsidRPr="00E34CB3" w:rsidTr="00E34CB3">
        <w:tc>
          <w:tcPr>
            <w:tcW w:w="3369" w:type="dxa"/>
          </w:tcPr>
          <w:p w:rsidR="00200628" w:rsidRPr="00E34CB3" w:rsidRDefault="00200628">
            <w:r w:rsidRPr="00E34CB3">
              <w:t>Lactulose 15 ml</w:t>
            </w:r>
          </w:p>
        </w:tc>
        <w:tc>
          <w:tcPr>
            <w:tcW w:w="6656" w:type="dxa"/>
          </w:tcPr>
          <w:p w:rsidR="00200628" w:rsidRPr="00E34CB3" w:rsidRDefault="00200628">
            <w:r w:rsidRPr="00E34CB3">
              <w:t>1 - 3 gói uống sao cho đi cầu 2 lần/ngày</w:t>
            </w:r>
          </w:p>
        </w:tc>
      </w:tr>
    </w:tbl>
    <w:p w:rsidR="00200628" w:rsidRDefault="00200628" w:rsidP="004A6B54">
      <w:pPr>
        <w:pBdr>
          <w:top w:val="single" w:sz="4" w:space="1" w:color="auto"/>
          <w:left w:val="single" w:sz="4" w:space="4" w:color="auto"/>
          <w:bottom w:val="single" w:sz="4" w:space="1" w:color="auto"/>
          <w:right w:val="single" w:sz="4" w:space="4" w:color="auto"/>
        </w:pBdr>
        <w:rPr>
          <w:lang w:val="vi-VN"/>
        </w:rPr>
      </w:pPr>
      <w:r w:rsidRPr="00897435">
        <w:rPr>
          <w:b/>
          <w:i/>
          <w:lang w:val="vi-VN"/>
        </w:rPr>
        <w:lastRenderedPageBreak/>
        <w:t>5.3. Phục lục 3:</w:t>
      </w:r>
      <w:r>
        <w:rPr>
          <w:lang w:val="vi-VN"/>
        </w:rPr>
        <w:t xml:space="preserve"> </w:t>
      </w:r>
      <w:r w:rsidRPr="00897435">
        <w:rPr>
          <w:b/>
          <w:lang w:val="vi-VN"/>
        </w:rPr>
        <w:t>Điểu trị biến chứng:</w:t>
      </w:r>
    </w:p>
    <w:p w:rsidR="00200628" w:rsidRPr="00262503"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rPr>
          <w:b/>
        </w:rPr>
      </w:pPr>
      <w:r>
        <w:rPr>
          <w:b/>
          <w:lang w:val="vi-VN"/>
        </w:rPr>
        <w:t xml:space="preserve">* </w:t>
      </w:r>
      <w:r w:rsidRPr="00262503">
        <w:rPr>
          <w:b/>
        </w:rPr>
        <w:t>Báng bụng</w:t>
      </w:r>
    </w:p>
    <w:p w:rsidR="00200628" w:rsidRPr="00262503"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rPr>
          <w:b/>
        </w:rPr>
      </w:pPr>
      <w:r w:rsidRPr="00262503">
        <w:rPr>
          <w:b/>
        </w:rPr>
        <w:t>+ Chế độ ăn</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Hạn chế muối: dùng 2 g muối/ ngày.</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Không hạn chế dịch, chỉ hạn chế khi Na</w:t>
      </w:r>
      <w:r w:rsidRPr="00613656">
        <w:rPr>
          <w:vertAlign w:val="superscript"/>
        </w:rPr>
        <w:t>+</w:t>
      </w:r>
      <w:r>
        <w:t>/ máu &lt; 120 mmol/l</w:t>
      </w:r>
    </w:p>
    <w:p w:rsidR="00200628" w:rsidRPr="00262503"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rPr>
          <w:b/>
        </w:rPr>
      </w:pPr>
      <w:r w:rsidRPr="00262503">
        <w:rPr>
          <w:b/>
        </w:rPr>
        <w:t>+ Thuốc lợi tiểu</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Mục đích giảm cân nặng mỗi ngày không quá 1 kg nếu bệnh nhân báng bụng + phù; không quá 0.5 kg nếu bệnh nhân không phù.</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Ngưng lợi tiểu khi creatinin máu tăng.</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Spironolacton được lựa chọn đầu tiên:</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Pr>
          <w:lang w:val="vi-VN"/>
        </w:rPr>
        <w:t xml:space="preserve">- </w:t>
      </w:r>
      <w:r>
        <w:t>Liều khởi đầu: 50 - 100 mg/ngày, tăng 50 - 100 mg mỗi 7 ngày đến khi đạt được mục tiêu điều trị.</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Pr>
          <w:lang w:val="vi-VN"/>
        </w:rPr>
        <w:t xml:space="preserve">- </w:t>
      </w:r>
      <w:r>
        <w:t>Liều tối đa không quá 400 mg/ngày</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Pr>
          <w:lang w:val="vi-VN"/>
        </w:rPr>
        <w:t xml:space="preserve">- </w:t>
      </w:r>
      <w:r>
        <w:t>Tác dụng phụ thường gặp: tăng kali máu, nữ hóa tuyến vú ở nam.</w:t>
      </w:r>
    </w:p>
    <w:p w:rsidR="00200628" w:rsidRPr="00262503" w:rsidRDefault="00200628" w:rsidP="004A6B54">
      <w:pPr>
        <w:pBdr>
          <w:top w:val="single" w:sz="4" w:space="1" w:color="auto"/>
          <w:left w:val="single" w:sz="4" w:space="4" w:color="auto"/>
          <w:bottom w:val="single" w:sz="4" w:space="1" w:color="auto"/>
          <w:right w:val="single" w:sz="4" w:space="4" w:color="auto"/>
        </w:pBdr>
        <w:ind w:firstLine="567"/>
        <w:jc w:val="both"/>
        <w:rPr>
          <w:b/>
        </w:rPr>
      </w:pPr>
      <w:r w:rsidRPr="00262503">
        <w:rPr>
          <w:b/>
        </w:rPr>
        <w:t>- Furosemide:</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Pr>
          <w:lang w:val="vi-VN"/>
        </w:rPr>
        <w:t xml:space="preserve">+ </w:t>
      </w:r>
      <w:r>
        <w:t>Bắt đầu 20 - 40 mg/ngày.</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Pr>
          <w:lang w:val="vi-VN"/>
        </w:rPr>
        <w:t xml:space="preserve">+ </w:t>
      </w:r>
      <w:r>
        <w:t>Liều tối đa 160 mg/ngày.</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Pr>
          <w:lang w:val="vi-VN"/>
        </w:rPr>
        <w:t xml:space="preserve">+ </w:t>
      </w:r>
      <w:r>
        <w:t>Có thể kết hợp với Spironolacton với tỉ lệ Spironolacton/Furosemide = 4/1.</w:t>
      </w:r>
      <w:r>
        <w:tab/>
      </w:r>
    </w:p>
    <w:p w:rsidR="00200628" w:rsidRPr="00170994" w:rsidRDefault="00200628" w:rsidP="004A6B54">
      <w:pPr>
        <w:pBdr>
          <w:top w:val="single" w:sz="4" w:space="1" w:color="auto"/>
          <w:left w:val="single" w:sz="4" w:space="4" w:color="auto"/>
          <w:bottom w:val="single" w:sz="4" w:space="1" w:color="auto"/>
          <w:right w:val="single" w:sz="4" w:space="4" w:color="auto"/>
        </w:pBdr>
        <w:ind w:firstLine="567"/>
        <w:jc w:val="both"/>
        <w:rPr>
          <w:b/>
        </w:rPr>
      </w:pPr>
      <w:r w:rsidRPr="00170994">
        <w:rPr>
          <w:b/>
        </w:rPr>
        <w:t>- Theo dõi:</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Pr>
          <w:lang w:val="vi-VN"/>
        </w:rPr>
        <w:t xml:space="preserve">+ </w:t>
      </w:r>
      <w:r>
        <w:t>Mất nước.</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Pr>
          <w:lang w:val="vi-VN"/>
        </w:rPr>
        <w:t xml:space="preserve">+ </w:t>
      </w:r>
      <w:r>
        <w:t>Rối loạn cân bằng điện giải.</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Pr>
          <w:lang w:val="vi-VN"/>
        </w:rPr>
        <w:t xml:space="preserve">+ </w:t>
      </w:r>
      <w:r>
        <w:t>Bệnh não gan.</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Pr>
          <w:lang w:val="vi-VN"/>
        </w:rPr>
        <w:t xml:space="preserve">+ </w:t>
      </w:r>
      <w:r>
        <w:t>Co thắt cơ.</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Pr>
          <w:lang w:val="vi-VN"/>
        </w:rPr>
        <w:t xml:space="preserve">+ </w:t>
      </w:r>
      <w:r>
        <w:t>Suy thận.</w:t>
      </w:r>
    </w:p>
    <w:p w:rsidR="00200628" w:rsidRPr="00170994" w:rsidRDefault="00200628" w:rsidP="004A6B54">
      <w:pPr>
        <w:pBdr>
          <w:top w:val="single" w:sz="4" w:space="1" w:color="auto"/>
          <w:left w:val="single" w:sz="4" w:space="4" w:color="auto"/>
          <w:bottom w:val="single" w:sz="4" w:space="1" w:color="auto"/>
          <w:right w:val="single" w:sz="4" w:space="4" w:color="auto"/>
        </w:pBdr>
        <w:ind w:firstLine="567"/>
        <w:jc w:val="both"/>
        <w:rPr>
          <w:b/>
        </w:rPr>
      </w:pPr>
      <w:r w:rsidRPr="00170994">
        <w:rPr>
          <w:b/>
        </w:rPr>
        <w:t>+ Chọc tháo dịch báng khi:</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Pr>
          <w:lang w:val="vi-VN"/>
        </w:rPr>
        <w:t xml:space="preserve">- </w:t>
      </w:r>
      <w:r>
        <w:t>Dịch báng căng.</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Pr>
          <w:lang w:val="vi-VN"/>
        </w:rPr>
        <w:t xml:space="preserve">- </w:t>
      </w:r>
      <w:r>
        <w:t>Có thể chọc tháo lượng lớn đến 10 lít. Truyền 6 - 8 g Albumin cho mỗi lích dịch báng lấy đi.</w:t>
      </w:r>
    </w:p>
    <w:p w:rsidR="00200628" w:rsidRPr="00170994"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rPr>
          <w:b/>
        </w:rPr>
      </w:pPr>
      <w:r>
        <w:rPr>
          <w:b/>
          <w:lang w:val="vi-VN"/>
        </w:rPr>
        <w:t xml:space="preserve">+ </w:t>
      </w:r>
      <w:r w:rsidRPr="00170994">
        <w:rPr>
          <w:b/>
        </w:rPr>
        <w:t>Viêm phúc mạc nhiễm khuẩn nguyên phát</w:t>
      </w:r>
    </w:p>
    <w:p w:rsidR="00200628" w:rsidRDefault="00200628" w:rsidP="004A6B54">
      <w:pPr>
        <w:pBdr>
          <w:top w:val="single" w:sz="4" w:space="1" w:color="auto"/>
          <w:left w:val="single" w:sz="4" w:space="4" w:color="auto"/>
          <w:bottom w:val="single" w:sz="4" w:space="1" w:color="auto"/>
          <w:right w:val="single" w:sz="4" w:space="4" w:color="auto"/>
        </w:pBdr>
        <w:ind w:firstLine="567"/>
        <w:jc w:val="both"/>
      </w:pPr>
      <w:r>
        <w:t>+ Kháng sinh cephalosporin thế hệ 3 tiêm tĩnh mạch 5 - 7 ngày</w:t>
      </w:r>
    </w:p>
    <w:p w:rsidR="00200628" w:rsidRDefault="00200628" w:rsidP="004A6B54">
      <w:pPr>
        <w:pBdr>
          <w:top w:val="single" w:sz="4" w:space="1" w:color="auto"/>
          <w:left w:val="single" w:sz="4" w:space="4" w:color="auto"/>
          <w:bottom w:val="single" w:sz="4" w:space="1" w:color="auto"/>
          <w:right w:val="single" w:sz="4" w:space="4" w:color="auto"/>
        </w:pBdr>
        <w:ind w:firstLine="567"/>
        <w:jc w:val="both"/>
      </w:pPr>
      <w:r>
        <w:tab/>
      </w:r>
      <w:r>
        <w:tab/>
      </w:r>
      <w:r>
        <w:tab/>
        <w:t xml:space="preserve">- Ceftriaxone 1 - 2g/ngày hoặc </w:t>
      </w:r>
    </w:p>
    <w:p w:rsidR="00200628" w:rsidRDefault="00200628" w:rsidP="004A6B54">
      <w:pPr>
        <w:pBdr>
          <w:top w:val="single" w:sz="4" w:space="1" w:color="auto"/>
          <w:left w:val="single" w:sz="4" w:space="4" w:color="auto"/>
          <w:bottom w:val="single" w:sz="4" w:space="1" w:color="auto"/>
          <w:right w:val="single" w:sz="4" w:space="4" w:color="auto"/>
        </w:pBdr>
        <w:ind w:firstLine="567"/>
        <w:jc w:val="both"/>
      </w:pPr>
      <w:r>
        <w:tab/>
      </w:r>
      <w:r>
        <w:tab/>
      </w:r>
      <w:r>
        <w:tab/>
        <w:t>- Cefotaxim 1 - 2 g/6 - 8 giờ.</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Xét nghiệm lại dịch màng bụng sau 48 - 72 giờ khi lâm sàng không cải thiện.</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Sử dụng Albumin 1.5g/kg trong ngày đầu, 1g/kg trong 3 ngày sau giúp cải thiện tiên lượng tử vong và ngăn ngừa suy thận, đặc biệt quan trọng ở bệnh nhân có bilirubine ≥ 4 mg%.</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Phòng ngừa thứ phát: Norfloxacin 400 mg uống/ngày, giúp giảm tỉ lệ tái phát, làm chậm diễn tiến của hội chứng gan thận và tỉ lệ tử vong.</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Khi bệnh nhân đang phòng ngừa bằng Norfloxacin mà bị viêm phúc mạc nhiễm khuẩn nguyên phát nên dùng Cefotaxim kết hợp với Metronidazole đủ 7 ngày.</w:t>
      </w:r>
    </w:p>
    <w:p w:rsidR="00200628" w:rsidRPr="00170994"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rPr>
          <w:b/>
        </w:rPr>
      </w:pPr>
      <w:r>
        <w:rPr>
          <w:b/>
          <w:lang w:val="vi-VN"/>
        </w:rPr>
        <w:t xml:space="preserve">* </w:t>
      </w:r>
      <w:r w:rsidRPr="00170994">
        <w:rPr>
          <w:b/>
        </w:rPr>
        <w:t>Xuất huyết tiêu hóa do vỡ tĩnh mạch thực quản (TMTQ) dãn</w:t>
      </w:r>
    </w:p>
    <w:p w:rsidR="00200628" w:rsidRPr="00170994"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rPr>
          <w:b/>
        </w:rPr>
      </w:pPr>
      <w:r w:rsidRPr="00170994">
        <w:rPr>
          <w:b/>
        </w:rPr>
        <w:t>+ Phòng ngừa:</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sidRPr="00326C6A">
        <w:t xml:space="preserve">- Dãn TMTQ nhỏ (F1): </w:t>
      </w:r>
      <w:r>
        <w:t>dùng ức chế beta không chọn lọc: Propranolol 20 mg uống 2 lần/ngày tăng liều đến khi nhịp tim còn 55 lần/ phút, thời gian dùng không xác định.</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sidRPr="00326C6A">
        <w:lastRenderedPageBreak/>
        <w:t xml:space="preserve">- Dãn TMTQ vừa và lớn (F2, F3): </w:t>
      </w:r>
      <w:r>
        <w:t>dùng ức chế beta không chọn lọc + Thắt TMTQ dãn.</w:t>
      </w:r>
    </w:p>
    <w:p w:rsidR="00200628" w:rsidRPr="00170994"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rPr>
          <w:b/>
        </w:rPr>
      </w:pPr>
      <w:r w:rsidRPr="00170994">
        <w:rPr>
          <w:b/>
        </w:rPr>
        <w:t>+ Điều trị xuất huyết do vỡ TMTQ dãn</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sidRPr="00326C6A">
        <w:t>- Thuốc vận mạch:</w:t>
      </w:r>
      <w:r>
        <w:t xml:space="preserve"> Somatostatin 250  - 500 mcg bolus tĩnh mạch, sau đó truyền tĩnh mạch 250 - 500 mcg/giờ  kết hợp với điều trị  nội soi, thời gian 2 - 5 ngày.</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sidRPr="00326C6A">
        <w:t>- Nội soi thắt TMTQ, chích xơ:</w:t>
      </w:r>
      <w:r>
        <w:t xml:space="preserve"> được thực hiện khi không thắt cấp cứu được.</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sidRPr="00326C6A">
        <w:t>- Sử dụng bóng chèn:</w:t>
      </w:r>
      <w:r>
        <w:t xml:space="preserve"> trong trường hợp chảy máu lượng nhiều, dùng tạm thời trước khi can thiệp nội soi hoặc sau dùng thuốc vận mạch thất bại.</w:t>
      </w:r>
    </w:p>
    <w:p w:rsidR="00200628" w:rsidRPr="00326C6A"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sidRPr="00326C6A">
        <w:t xml:space="preserve">- Đánh giá tiên lượng: </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Gradien áp lực tĩnh mạch gan ≥ 20 mmHg, xơ gan Child C, đang chảy máu trong lúc nội soi là yếu tố dự đoán thất bại trong 5 ngày đầu điều trị.</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Thất bại trong kiểm soát chảy máu hoặc chảy máu tái phát sớm là yếu tố tiên lượng tử vong trong 6 tuần.</w:t>
      </w:r>
    </w:p>
    <w:p w:rsidR="00200628" w:rsidRPr="00326C6A"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sidRPr="00326C6A">
        <w:t>- Phòng ngừa chảy máu tái phát</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Dùng ức chế beta không chọn lọc kết hợp nội soi thắt TMTQ dãn</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Bệnh nhân không đồng ý thắt TMTQ dùng: ức chế beta không chọn lọc + nitrates: isosorbide mononitrate bắt đầu 10 mg uống, liều tối đa 20 mg x 2 lần/ngày.</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Bệnh nhân có chống chỉ định hoặc không dung nạp ức chế beta: nội soi thắt TMTQ.</w:t>
      </w:r>
    </w:p>
    <w:p w:rsidR="00200628" w:rsidRPr="00170994"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rPr>
          <w:b/>
        </w:rPr>
      </w:pPr>
      <w:r>
        <w:rPr>
          <w:b/>
          <w:lang w:val="vi-VN"/>
        </w:rPr>
        <w:t xml:space="preserve">* </w:t>
      </w:r>
      <w:r w:rsidRPr="00170994">
        <w:rPr>
          <w:b/>
        </w:rPr>
        <w:t>Hội chứng gan thận</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Tỉ lệ tử vong trong hội chứng gan thận cao nên điều trị dự phòng là chính</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Điều trị lý tưởng là ghép gan.</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Điều trị nội chuẩn bị cho ghép gan: thuốc co mạch + truyền albumin, TIPS khi điều trị thuốc co mạch thất bại.</w:t>
      </w:r>
    </w:p>
    <w:p w:rsidR="00200628" w:rsidRPr="00170994"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rPr>
          <w:b/>
        </w:rPr>
      </w:pPr>
      <w:r>
        <w:rPr>
          <w:b/>
          <w:lang w:val="vi-VN"/>
        </w:rPr>
        <w:t xml:space="preserve">* </w:t>
      </w:r>
      <w:r w:rsidRPr="00170994">
        <w:rPr>
          <w:b/>
        </w:rPr>
        <w:t>Bệnh não gan</w:t>
      </w:r>
    </w:p>
    <w:p w:rsidR="00200628" w:rsidRPr="00170994"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rPr>
          <w:b/>
        </w:rPr>
      </w:pPr>
      <w:r w:rsidRPr="00170994">
        <w:rPr>
          <w:b/>
        </w:rPr>
        <w:t>+ Phân độ bệnh não gan:</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Độ 1: hơi lẫn lộn, hưng phấn hoặc ức chế, run vẫy, khoảng thời gian chú ý ngắn lại, khả năng tâm thần giảm, chu kỳ ngủ ngày đêm bị đảo ngược.</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Độ 2: buồn ngủ, lừ đừ, khả năng tâm thần giảm rõ, thay đổi nhân cách rõ, thái độ không thích ứng, rối loạn định hướng không gian thời gian từng cơn, mất kiểm soát cơ vòng.</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Độ 3: ngủ gà, sững sờ, lú lẫn, rối loạn vận ngôn, rối loạn định hướng không gian thời gian kéo dài, lú lẫn rõ, mất khả năng tâm thần.</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Độ 4: hôn mê có hoặc không có đáp ứng với kích thích đau, dấu hiệu ngoại tháp, co giật cơ.</w:t>
      </w:r>
    </w:p>
    <w:p w:rsidR="00200628" w:rsidRPr="00170994"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rPr>
          <w:b/>
        </w:rPr>
      </w:pPr>
      <w:r w:rsidRPr="00170994">
        <w:rPr>
          <w:b/>
        </w:rPr>
        <w:t>+ Điều trị:</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sidRPr="00326C6A">
        <w:t>- Chế độ ăn:</w:t>
      </w:r>
      <w:r>
        <w:t xml:space="preserve"> trong cơn cấp, đạm trong chế độ ăn giảm còn 20 g/ngày, nếu hồi phục, đạm được tăng thêm 10 g trong những ngày tiếp theo, nếu tái phát trở lại mức độ điều trị trước đó, ở bệnh nhân sau giai đoạn hôn mê cấp, trở lại đạm nhập bình thường.</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sidRPr="00326C6A">
        <w:t>- Kháng sinh:</w:t>
      </w:r>
      <w:r>
        <w:t xml:space="preserve"> Metronidazole 200 - 250 mg uống 4 lần/ngày, trong 5 - 7 ngày.</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sidRPr="00326C6A">
        <w:t>- Lactulose</w:t>
      </w:r>
      <w:r w:rsidRPr="00170994">
        <w:rPr>
          <w:b/>
        </w:rPr>
        <w:t xml:space="preserve"> </w:t>
      </w:r>
      <w:r>
        <w:t>(Duphalac) 10 - 30 ml x 3 lần /ngày và được điều chỉnh để gây ra tiêu phân mềm 2 lần mỗi ngày.</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sidRPr="00326C6A">
        <w:t>- Thụt tháo:</w:t>
      </w:r>
      <w:r>
        <w:t xml:space="preserve"> bệnh não gan xảy ra khi táo bón và thuyên giảm khi tình trạng đi tiêu trở về bình thường. Thụt tháo bằng 300 ml Lactulose + 700 ml nước chảy nhỏ giọt liên tục.</w:t>
      </w:r>
    </w:p>
    <w:p w:rsidR="00200628" w:rsidRPr="00326C6A"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rsidRPr="00326C6A">
        <w:lastRenderedPageBreak/>
        <w:t>- Thay đổi dẫn truyền thần kinh</w:t>
      </w:r>
    </w:p>
    <w:p w:rsidR="00200628" w:rsidRDefault="00200628" w:rsidP="004A6B54">
      <w:pPr>
        <w:pStyle w:val="ListParagraph"/>
        <w:pBdr>
          <w:top w:val="single" w:sz="4" w:space="1" w:color="auto"/>
          <w:left w:val="single" w:sz="4" w:space="4" w:color="auto"/>
          <w:bottom w:val="single" w:sz="4" w:space="1" w:color="auto"/>
          <w:right w:val="single" w:sz="4" w:space="4" w:color="auto"/>
        </w:pBdr>
        <w:ind w:left="0" w:firstLine="567"/>
        <w:jc w:val="both"/>
      </w:pPr>
      <w:r>
        <w:t>. Flumazenil: cải thiện rõ tình trạng thần kinh và EEG trong bệnh não gan kèm suy gan tối cấp hoặc xơ gan.</w:t>
      </w:r>
    </w:p>
    <w:p w:rsidR="00200628" w:rsidRPr="00C501D0" w:rsidRDefault="00200628" w:rsidP="004A6B54">
      <w:pPr>
        <w:pBdr>
          <w:top w:val="single" w:sz="4" w:space="1" w:color="auto"/>
          <w:left w:val="single" w:sz="4" w:space="4" w:color="auto"/>
          <w:bottom w:val="single" w:sz="4" w:space="1" w:color="auto"/>
          <w:right w:val="single" w:sz="4" w:space="4" w:color="auto"/>
        </w:pBdr>
        <w:ind w:firstLine="567"/>
        <w:jc w:val="both"/>
        <w:rPr>
          <w:lang w:val="vi-VN"/>
        </w:rPr>
      </w:pPr>
      <w:r>
        <w:t>. Truyền dung dịch các amino acid chuỗi nhánh.</w:t>
      </w:r>
    </w:p>
    <w:p w:rsidR="00200628" w:rsidRDefault="00200628"/>
    <w:p w:rsidR="00200628" w:rsidRDefault="00200628"/>
    <w:p w:rsidR="00200628" w:rsidRDefault="00200628"/>
    <w:p w:rsidR="00200628" w:rsidRDefault="00200628"/>
    <w:p w:rsidR="00200628" w:rsidRDefault="00200628"/>
    <w:p w:rsidR="00200628" w:rsidRDefault="00200628"/>
    <w:p w:rsidR="00200628" w:rsidRDefault="00200628"/>
    <w:p w:rsidR="00200628" w:rsidRDefault="00200628"/>
    <w:p w:rsidR="00200628" w:rsidRDefault="00200628"/>
    <w:sectPr w:rsidR="00200628" w:rsidSect="00B65869">
      <w:pgSz w:w="11907" w:h="16840" w:code="9"/>
      <w:pgMar w:top="1021" w:right="964" w:bottom="1021" w:left="1134" w:header="720" w:footer="720" w:gutter="0"/>
      <w:cols w:space="720"/>
      <w:rtlGutter/>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1901D7"/>
    <w:multiLevelType w:val="hybridMultilevel"/>
    <w:tmpl w:val="6576E782"/>
    <w:lvl w:ilvl="0" w:tplc="53507D24">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C207EDC"/>
    <w:multiLevelType w:val="hybridMultilevel"/>
    <w:tmpl w:val="1FF68318"/>
    <w:lvl w:ilvl="0" w:tplc="04090003">
      <w:start w:val="1"/>
      <w:numFmt w:val="bullet"/>
      <w:lvlText w:val="o"/>
      <w:lvlJc w:val="left"/>
      <w:pPr>
        <w:ind w:left="2880" w:hanging="360"/>
      </w:pPr>
      <w:rPr>
        <w:rFonts w:ascii="Courier New" w:hAnsi="Courier New"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501A46DD"/>
    <w:multiLevelType w:val="hybridMultilevel"/>
    <w:tmpl w:val="2A0EB3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58B14060"/>
    <w:multiLevelType w:val="hybridMultilevel"/>
    <w:tmpl w:val="BBFC62F8"/>
    <w:lvl w:ilvl="0" w:tplc="04090003">
      <w:start w:val="1"/>
      <w:numFmt w:val="bullet"/>
      <w:lvlText w:val="o"/>
      <w:lvlJc w:val="left"/>
      <w:pPr>
        <w:ind w:left="2880" w:hanging="360"/>
      </w:pPr>
      <w:rPr>
        <w:rFonts w:ascii="Courier New" w:hAnsi="Courier New"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nsid w:val="675A2F77"/>
    <w:multiLevelType w:val="hybridMultilevel"/>
    <w:tmpl w:val="2A70960C"/>
    <w:lvl w:ilvl="0" w:tplc="04090003">
      <w:start w:val="1"/>
      <w:numFmt w:val="bullet"/>
      <w:lvlText w:val="o"/>
      <w:lvlJc w:val="left"/>
      <w:pPr>
        <w:ind w:left="2880" w:hanging="360"/>
      </w:pPr>
      <w:rPr>
        <w:rFonts w:ascii="Courier New" w:hAnsi="Courier New"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nsid w:val="7F303852"/>
    <w:multiLevelType w:val="hybridMultilevel"/>
    <w:tmpl w:val="AFA4A6D4"/>
    <w:lvl w:ilvl="0" w:tplc="04090003">
      <w:start w:val="1"/>
      <w:numFmt w:val="bullet"/>
      <w:lvlText w:val="o"/>
      <w:lvlJc w:val="left"/>
      <w:pPr>
        <w:ind w:left="2880" w:hanging="360"/>
      </w:pPr>
      <w:rPr>
        <w:rFonts w:ascii="Courier New" w:hAnsi="Courier New"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drawingGridHorizontalSpacing w:val="140"/>
  <w:drawingGridVerticalSpacing w:val="381"/>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5869"/>
    <w:rsid w:val="000A4E1F"/>
    <w:rsid w:val="00143952"/>
    <w:rsid w:val="00170994"/>
    <w:rsid w:val="00200628"/>
    <w:rsid w:val="00262503"/>
    <w:rsid w:val="00271D71"/>
    <w:rsid w:val="002E3939"/>
    <w:rsid w:val="00326C6A"/>
    <w:rsid w:val="003468E6"/>
    <w:rsid w:val="00357828"/>
    <w:rsid w:val="003D52AD"/>
    <w:rsid w:val="00426FC0"/>
    <w:rsid w:val="004A6B54"/>
    <w:rsid w:val="004B47C7"/>
    <w:rsid w:val="004C4B77"/>
    <w:rsid w:val="00507453"/>
    <w:rsid w:val="00571747"/>
    <w:rsid w:val="00613656"/>
    <w:rsid w:val="006171A2"/>
    <w:rsid w:val="006E0D29"/>
    <w:rsid w:val="00822803"/>
    <w:rsid w:val="00891132"/>
    <w:rsid w:val="00897435"/>
    <w:rsid w:val="00A82610"/>
    <w:rsid w:val="00B65869"/>
    <w:rsid w:val="00BB5242"/>
    <w:rsid w:val="00C501D0"/>
    <w:rsid w:val="00D00C98"/>
    <w:rsid w:val="00D70829"/>
    <w:rsid w:val="00DC4F2F"/>
    <w:rsid w:val="00DF0A32"/>
    <w:rsid w:val="00E34CB3"/>
    <w:rsid w:val="00E80597"/>
    <w:rsid w:val="00F00460"/>
    <w:rsid w:val="00F73FC3"/>
    <w:rsid w:val="00FF7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8"/>
    <o:shapelayout v:ext="edit">
      <o:idmap v:ext="edit" data="1"/>
      <o:rules v:ext="edit">
        <o:r id="V:Rule1" type="connector" idref="#_x0000_s1026"/>
        <o:r id="V:Rule2" type="connector" idref="#_x0000_s1041"/>
        <o:r id="V:Rule3" type="connector" idref="#_x0000_s1042"/>
        <o:r id="V:Rule4" type="connector" idref="#_x0000_s1043"/>
        <o:r id="V:Rule5" type="connector" idref="#_x0000_s1044"/>
        <o:r id="V:Rule6" type="connector" idref="#_x0000_s1045"/>
        <o:r id="V:Rule7" type="connector" idref="#_x0000_s1046"/>
        <o:r id="V:Rule8" type="connector" idref="#_x0000_s104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D54"/>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468E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BB52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5</Pages>
  <Words>1032</Words>
  <Characters>5887</Characters>
  <Application>Microsoft Office Word</Application>
  <DocSecurity>0</DocSecurity>
  <Lines>49</Lines>
  <Paragraphs>13</Paragraphs>
  <ScaleCrop>false</ScaleCrop>
  <Company>Sky123.Org</Company>
  <LinksUpToDate>false</LinksUpToDate>
  <CharactersWithSpaces>6906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ASUS</cp:lastModifiedBy>
  <cp:revision>14</cp:revision>
  <dcterms:created xsi:type="dcterms:W3CDTF">2017-05-05T04:49:00Z</dcterms:created>
  <dcterms:modified xsi:type="dcterms:W3CDTF">2019-09-04T09:01:00Z</dcterms:modified>
</cp:coreProperties>
</file>